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CB39" w14:textId="77777777" w:rsidR="00E242D9" w:rsidRPr="00160083" w:rsidRDefault="00E242D9" w:rsidP="00367C5C">
      <w:pPr>
        <w:spacing w:after="0"/>
        <w:rPr>
          <w:rFonts w:cs="Times New Roman"/>
          <w:b/>
          <w:sz w:val="10"/>
          <w:szCs w:val="24"/>
        </w:rPr>
      </w:pPr>
      <w:bookmarkStart w:id="0" w:name="_GoBack"/>
      <w:bookmarkEnd w:id="0"/>
    </w:p>
    <w:p w14:paraId="520219A8" w14:textId="5B881E44" w:rsidR="00577331" w:rsidRPr="00160083" w:rsidRDefault="00577331" w:rsidP="00577331">
      <w:pPr>
        <w:spacing w:after="0" w:line="240" w:lineRule="auto"/>
        <w:rPr>
          <w:rFonts w:cs="Times New Roman"/>
          <w:b/>
          <w:sz w:val="18"/>
          <w:szCs w:val="18"/>
        </w:rPr>
      </w:pPr>
      <w:r w:rsidRPr="00160083">
        <w:rPr>
          <w:rFonts w:cs="Times New Roman"/>
          <w:b/>
          <w:sz w:val="18"/>
          <w:szCs w:val="18"/>
        </w:rPr>
        <w:t xml:space="preserve">Cree </w:t>
      </w:r>
      <w:r w:rsidR="00F222B3">
        <w:rPr>
          <w:rFonts w:cs="Times New Roman"/>
          <w:b/>
          <w:sz w:val="18"/>
          <w:szCs w:val="18"/>
        </w:rPr>
        <w:t xml:space="preserve">Lighting </w:t>
      </w:r>
      <w:r w:rsidRPr="00160083">
        <w:rPr>
          <w:rFonts w:cs="Times New Roman"/>
          <w:b/>
          <w:sz w:val="18"/>
          <w:szCs w:val="18"/>
        </w:rPr>
        <w:t>Item/Part Number:  _</w:t>
      </w:r>
      <w:r w:rsidRPr="00160083">
        <w:rPr>
          <w:b/>
          <w:sz w:val="18"/>
          <w:szCs w:val="18"/>
        </w:rPr>
        <w:t>___________________</w:t>
      </w:r>
      <w:r w:rsidR="00E6010C">
        <w:rPr>
          <w:b/>
          <w:sz w:val="18"/>
          <w:szCs w:val="18"/>
        </w:rPr>
        <w:t>___</w:t>
      </w:r>
      <w:r w:rsidRPr="00160083">
        <w:rPr>
          <w:rFonts w:cs="Times New Roman"/>
          <w:b/>
          <w:sz w:val="18"/>
          <w:szCs w:val="18"/>
        </w:rPr>
        <w:t xml:space="preserve"> Item/Part Revision: </w:t>
      </w:r>
      <w:r w:rsidRPr="00160083">
        <w:rPr>
          <w:b/>
          <w:sz w:val="18"/>
          <w:szCs w:val="18"/>
        </w:rPr>
        <w:t>_____________</w:t>
      </w:r>
      <w:r w:rsidR="00E6010C">
        <w:rPr>
          <w:b/>
          <w:sz w:val="18"/>
          <w:szCs w:val="18"/>
        </w:rPr>
        <w:t>__</w:t>
      </w:r>
      <w:r w:rsidRPr="00160083">
        <w:rPr>
          <w:rFonts w:cs="Times New Roman"/>
          <w:b/>
          <w:sz w:val="18"/>
          <w:szCs w:val="18"/>
        </w:rPr>
        <w:t xml:space="preserve"> Warrant Issued Date: </w:t>
      </w:r>
      <w:r w:rsidRPr="00160083">
        <w:rPr>
          <w:b/>
          <w:sz w:val="18"/>
          <w:szCs w:val="18"/>
        </w:rPr>
        <w:t>_________________</w:t>
      </w:r>
      <w:r w:rsidR="00E6010C">
        <w:rPr>
          <w:b/>
          <w:sz w:val="18"/>
          <w:szCs w:val="18"/>
        </w:rPr>
        <w:t>_</w:t>
      </w:r>
      <w:r w:rsidR="00160083">
        <w:rPr>
          <w:b/>
          <w:sz w:val="18"/>
          <w:szCs w:val="18"/>
        </w:rPr>
        <w:br/>
      </w:r>
    </w:p>
    <w:p w14:paraId="359F149A" w14:textId="60952FF0" w:rsidR="00E800DA" w:rsidRDefault="008D7300" w:rsidP="00E6010C">
      <w:pPr>
        <w:spacing w:after="0"/>
        <w:rPr>
          <w:rFonts w:cs="Times New Roman"/>
          <w:b/>
          <w:sz w:val="18"/>
          <w:szCs w:val="18"/>
        </w:rPr>
      </w:pPr>
      <w:r w:rsidRPr="00160083">
        <w:rPr>
          <w:rFonts w:cs="Times New Roman"/>
          <w:b/>
          <w:sz w:val="18"/>
          <w:szCs w:val="18"/>
        </w:rPr>
        <w:t>Each supplier of pa</w:t>
      </w:r>
      <w:r w:rsidR="00F7740A" w:rsidRPr="00160083">
        <w:rPr>
          <w:rFonts w:cs="Times New Roman"/>
          <w:b/>
          <w:sz w:val="18"/>
          <w:szCs w:val="18"/>
        </w:rPr>
        <w:t xml:space="preserve">rts to Cree </w:t>
      </w:r>
      <w:r w:rsidR="00275288" w:rsidRPr="00160083">
        <w:rPr>
          <w:rFonts w:cs="Times New Roman"/>
          <w:b/>
          <w:sz w:val="18"/>
          <w:szCs w:val="18"/>
        </w:rPr>
        <w:t xml:space="preserve">Lighting </w:t>
      </w:r>
      <w:r w:rsidRPr="00160083">
        <w:rPr>
          <w:rFonts w:cs="Times New Roman"/>
          <w:b/>
          <w:sz w:val="18"/>
          <w:szCs w:val="18"/>
        </w:rPr>
        <w:t xml:space="preserve">shall </w:t>
      </w:r>
      <w:r w:rsidR="00E12105" w:rsidRPr="00160083">
        <w:rPr>
          <w:rFonts w:cs="Times New Roman"/>
          <w:b/>
          <w:sz w:val="18"/>
          <w:szCs w:val="18"/>
        </w:rPr>
        <w:t>provide electronic copies of each</w:t>
      </w:r>
      <w:r w:rsidRPr="00160083">
        <w:rPr>
          <w:rFonts w:cs="Times New Roman"/>
          <w:b/>
          <w:sz w:val="18"/>
          <w:szCs w:val="18"/>
        </w:rPr>
        <w:t xml:space="preserve"> of the </w:t>
      </w:r>
      <w:r w:rsidR="00C5673B">
        <w:rPr>
          <w:rFonts w:cs="Times New Roman"/>
          <w:b/>
          <w:sz w:val="18"/>
          <w:szCs w:val="18"/>
        </w:rPr>
        <w:t>elements</w:t>
      </w:r>
      <w:r w:rsidRPr="00160083">
        <w:rPr>
          <w:rFonts w:cs="Times New Roman"/>
          <w:b/>
          <w:sz w:val="18"/>
          <w:szCs w:val="18"/>
        </w:rPr>
        <w:t xml:space="preserve"> </w:t>
      </w:r>
      <w:r w:rsidR="00525BCB" w:rsidRPr="00160083">
        <w:rPr>
          <w:rFonts w:cs="Times New Roman"/>
          <w:b/>
          <w:sz w:val="18"/>
          <w:szCs w:val="18"/>
        </w:rPr>
        <w:t xml:space="preserve">marked X in the </w:t>
      </w:r>
      <w:r w:rsidRPr="00160083">
        <w:rPr>
          <w:rFonts w:cs="Times New Roman"/>
          <w:b/>
          <w:sz w:val="18"/>
          <w:szCs w:val="18"/>
        </w:rPr>
        <w:t>list below</w:t>
      </w:r>
      <w:r w:rsidR="003355B5" w:rsidRPr="00160083">
        <w:rPr>
          <w:rFonts w:cs="Times New Roman"/>
          <w:b/>
          <w:sz w:val="18"/>
          <w:szCs w:val="18"/>
        </w:rPr>
        <w:t>, prior to part approval</w:t>
      </w:r>
      <w:r w:rsidR="00A171EF" w:rsidRPr="00160083">
        <w:rPr>
          <w:rFonts w:cs="Times New Roman"/>
          <w:b/>
          <w:sz w:val="18"/>
          <w:szCs w:val="18"/>
        </w:rPr>
        <w:t xml:space="preserve"> for production use</w:t>
      </w:r>
      <w:r w:rsidR="005E203C" w:rsidRPr="00160083">
        <w:rPr>
          <w:rFonts w:cs="Times New Roman"/>
          <w:b/>
          <w:sz w:val="18"/>
          <w:szCs w:val="18"/>
        </w:rPr>
        <w:t xml:space="preserve">.  </w:t>
      </w:r>
    </w:p>
    <w:p w14:paraId="2A28326D" w14:textId="77777777" w:rsidR="00F75048" w:rsidRDefault="00F75048" w:rsidP="00E6010C">
      <w:pPr>
        <w:spacing w:after="0"/>
        <w:rPr>
          <w:rFonts w:cs="Times New Roman"/>
          <w:b/>
          <w:sz w:val="18"/>
          <w:szCs w:val="18"/>
        </w:rPr>
      </w:pPr>
    </w:p>
    <w:tbl>
      <w:tblPr>
        <w:tblStyle w:val="TableGrid"/>
        <w:tblW w:w="0" w:type="auto"/>
        <w:tblLook w:val="04A0" w:firstRow="1" w:lastRow="0" w:firstColumn="1" w:lastColumn="0" w:noHBand="0" w:noVBand="1"/>
      </w:tblPr>
      <w:tblGrid>
        <w:gridCol w:w="10790"/>
      </w:tblGrid>
      <w:tr w:rsidR="00656054" w14:paraId="36C0D676" w14:textId="77777777" w:rsidTr="008A1B24">
        <w:trPr>
          <w:trHeight w:val="4535"/>
        </w:trPr>
        <w:tc>
          <w:tcPr>
            <w:tcW w:w="10790" w:type="dxa"/>
          </w:tcPr>
          <w:p w14:paraId="3803976D" w14:textId="6A1F099F" w:rsidR="00656054" w:rsidRPr="00583B3E" w:rsidRDefault="0013295B" w:rsidP="00E6010C">
            <w:pPr>
              <w:rPr>
                <w:rFonts w:cs="Times New Roman"/>
                <w:b/>
                <w:sz w:val="18"/>
                <w:szCs w:val="18"/>
                <w:u w:val="single"/>
              </w:rPr>
            </w:pPr>
            <w:r>
              <w:rPr>
                <w:rFonts w:cs="Times New Roman"/>
                <w:b/>
                <w:sz w:val="18"/>
                <w:szCs w:val="18"/>
                <w:u w:val="single"/>
              </w:rPr>
              <w:t>For</w:t>
            </w:r>
            <w:r w:rsidR="00583B3E" w:rsidRPr="00583B3E">
              <w:rPr>
                <w:rFonts w:cs="Times New Roman"/>
                <w:b/>
                <w:sz w:val="18"/>
                <w:szCs w:val="18"/>
                <w:u w:val="single"/>
              </w:rPr>
              <w:t xml:space="preserve"> Specification/Drawings/Prints </w:t>
            </w:r>
            <w:r w:rsidR="009746FC">
              <w:rPr>
                <w:rFonts w:cs="Times New Roman"/>
                <w:b/>
                <w:sz w:val="18"/>
                <w:szCs w:val="18"/>
                <w:u w:val="single"/>
              </w:rPr>
              <w:t>identifying</w:t>
            </w:r>
            <w:r w:rsidR="00583B3E" w:rsidRPr="00583B3E">
              <w:rPr>
                <w:rFonts w:cs="Times New Roman"/>
                <w:b/>
                <w:sz w:val="18"/>
                <w:szCs w:val="18"/>
                <w:u w:val="single"/>
              </w:rPr>
              <w:t xml:space="preserve"> </w:t>
            </w:r>
            <w:proofErr w:type="spellStart"/>
            <w:r w:rsidR="00583B3E" w:rsidRPr="00583B3E">
              <w:rPr>
                <w:rFonts w:cs="Times New Roman"/>
                <w:b/>
                <w:sz w:val="18"/>
                <w:szCs w:val="18"/>
                <w:u w:val="single"/>
              </w:rPr>
              <w:t>Cpk</w:t>
            </w:r>
            <w:proofErr w:type="spellEnd"/>
            <w:r w:rsidR="00583B3E" w:rsidRPr="00583B3E">
              <w:rPr>
                <w:rFonts w:cs="Times New Roman"/>
                <w:b/>
                <w:sz w:val="18"/>
                <w:szCs w:val="18"/>
                <w:u w:val="single"/>
              </w:rPr>
              <w:t xml:space="preserve"> or CTQ</w:t>
            </w:r>
            <w:r w:rsidR="00C5673B">
              <w:rPr>
                <w:rFonts w:cs="Times New Roman"/>
                <w:b/>
                <w:sz w:val="18"/>
                <w:szCs w:val="18"/>
                <w:u w:val="single"/>
              </w:rPr>
              <w:t xml:space="preserve"> Requirement</w:t>
            </w:r>
          </w:p>
          <w:p w14:paraId="096F6672" w14:textId="58950384" w:rsidR="00583B3E" w:rsidRDefault="00583B3E" w:rsidP="00583B3E">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r w:rsidRPr="00160083">
              <w:rPr>
                <w:rFonts w:asciiTheme="minorHAnsi" w:hAnsiTheme="minorHAnsi"/>
                <w:sz w:val="18"/>
                <w:szCs w:val="18"/>
              </w:rPr>
              <w:t>Quality Control Plan (see section 8.3.5.2 of IATF 16949</w:t>
            </w:r>
            <w:r w:rsidR="004A3490" w:rsidRPr="00160083">
              <w:rPr>
                <w:rFonts w:asciiTheme="minorHAnsi" w:hAnsiTheme="minorHAnsi"/>
                <w:sz w:val="18"/>
                <w:szCs w:val="18"/>
              </w:rPr>
              <w:t>) All</w:t>
            </w:r>
            <w:r w:rsidRPr="00160083">
              <w:rPr>
                <w:rFonts w:asciiTheme="minorHAnsi" w:hAnsiTheme="minorHAnsi"/>
                <w:sz w:val="18"/>
                <w:szCs w:val="18"/>
              </w:rPr>
              <w:t xml:space="preserve"> Critical to Quality (CTQ)/Inspection</w:t>
            </w:r>
            <w:r>
              <w:rPr>
                <w:rFonts w:asciiTheme="minorHAnsi" w:hAnsiTheme="minorHAnsi"/>
                <w:sz w:val="18"/>
                <w:szCs w:val="18"/>
              </w:rPr>
              <w:t xml:space="preserve"> </w:t>
            </w:r>
            <w:r w:rsidRPr="00160083">
              <w:rPr>
                <w:rFonts w:asciiTheme="minorHAnsi" w:hAnsiTheme="minorHAnsi"/>
                <w:sz w:val="18"/>
                <w:szCs w:val="18"/>
              </w:rPr>
              <w:t>Characteristics</w:t>
            </w:r>
            <w:r>
              <w:rPr>
                <w:rFonts w:asciiTheme="minorHAnsi" w:hAnsiTheme="minorHAnsi"/>
                <w:sz w:val="18"/>
                <w:szCs w:val="18"/>
              </w:rPr>
              <w:t xml:space="preserve"> </w:t>
            </w:r>
            <w:r w:rsidRPr="00160083">
              <w:rPr>
                <w:rFonts w:asciiTheme="minorHAnsi" w:hAnsiTheme="minorHAnsi"/>
                <w:sz w:val="18"/>
                <w:szCs w:val="18"/>
              </w:rPr>
              <w:t xml:space="preserve">and </w:t>
            </w:r>
            <w:r>
              <w:rPr>
                <w:rFonts w:asciiTheme="minorHAnsi" w:hAnsiTheme="minorHAnsi"/>
                <w:sz w:val="18"/>
                <w:szCs w:val="18"/>
              </w:rPr>
              <w:t xml:space="preserve">all </w:t>
            </w:r>
            <w:proofErr w:type="spellStart"/>
            <w:r>
              <w:rPr>
                <w:rFonts w:asciiTheme="minorHAnsi" w:hAnsiTheme="minorHAnsi"/>
                <w:sz w:val="18"/>
                <w:szCs w:val="18"/>
              </w:rPr>
              <w:t>Cpk</w:t>
            </w:r>
            <w:proofErr w:type="spellEnd"/>
            <w:r>
              <w:rPr>
                <w:rFonts w:asciiTheme="minorHAnsi" w:hAnsiTheme="minorHAnsi"/>
                <w:sz w:val="18"/>
                <w:szCs w:val="18"/>
              </w:rPr>
              <w:t xml:space="preserve"> dimensions</w:t>
            </w:r>
            <w:r>
              <w:rPr>
                <w:rFonts w:asciiTheme="minorHAnsi" w:hAnsiTheme="minorHAnsi"/>
                <w:sz w:val="18"/>
                <w:szCs w:val="18"/>
              </w:rPr>
              <w:tab/>
            </w:r>
            <w:r w:rsidRPr="00160083">
              <w:rPr>
                <w:rFonts w:asciiTheme="minorHAnsi" w:hAnsiTheme="minorHAnsi"/>
                <w:sz w:val="18"/>
                <w:szCs w:val="18"/>
              </w:rPr>
              <w:t xml:space="preserve">must be </w:t>
            </w:r>
            <w:r>
              <w:rPr>
                <w:rFonts w:asciiTheme="minorHAnsi" w:hAnsiTheme="minorHAnsi"/>
                <w:sz w:val="18"/>
                <w:szCs w:val="18"/>
              </w:rPr>
              <w:t xml:space="preserve">identified and </w:t>
            </w:r>
            <w:r w:rsidRPr="00160083">
              <w:rPr>
                <w:rFonts w:asciiTheme="minorHAnsi" w:hAnsiTheme="minorHAnsi"/>
                <w:sz w:val="18"/>
                <w:szCs w:val="18"/>
              </w:rPr>
              <w:t>addressed within the corresponding process step within the Quality</w:t>
            </w:r>
            <w:r>
              <w:rPr>
                <w:rFonts w:asciiTheme="minorHAnsi" w:hAnsiTheme="minorHAnsi"/>
                <w:sz w:val="18"/>
                <w:szCs w:val="18"/>
              </w:rPr>
              <w:t xml:space="preserve"> </w:t>
            </w:r>
            <w:r w:rsidRPr="00160083">
              <w:rPr>
                <w:rFonts w:asciiTheme="minorHAnsi" w:hAnsiTheme="minorHAnsi"/>
                <w:sz w:val="18"/>
                <w:szCs w:val="18"/>
              </w:rPr>
              <w:t xml:space="preserve">Control Plan. </w:t>
            </w:r>
            <w:r>
              <w:rPr>
                <w:rFonts w:asciiTheme="minorHAnsi" w:hAnsiTheme="minorHAnsi"/>
                <w:sz w:val="18"/>
                <w:szCs w:val="18"/>
              </w:rPr>
              <w:t xml:space="preserve"> </w:t>
            </w:r>
            <w:r w:rsidRPr="00160083">
              <w:rPr>
                <w:rFonts w:asciiTheme="minorHAnsi" w:hAnsiTheme="minorHAnsi"/>
                <w:sz w:val="18"/>
                <w:szCs w:val="18"/>
              </w:rPr>
              <w:t xml:space="preserve">Any dedicated testing </w:t>
            </w:r>
            <w:r>
              <w:rPr>
                <w:rFonts w:asciiTheme="minorHAnsi" w:hAnsiTheme="minorHAnsi"/>
                <w:sz w:val="18"/>
                <w:szCs w:val="18"/>
              </w:rPr>
              <w:tab/>
            </w:r>
            <w:r>
              <w:rPr>
                <w:rFonts w:asciiTheme="minorHAnsi" w:hAnsiTheme="minorHAnsi"/>
                <w:sz w:val="18"/>
                <w:szCs w:val="18"/>
              </w:rPr>
              <w:tab/>
            </w:r>
            <w:r w:rsidRPr="00160083">
              <w:rPr>
                <w:rFonts w:asciiTheme="minorHAnsi" w:hAnsiTheme="minorHAnsi"/>
                <w:sz w:val="18"/>
                <w:szCs w:val="18"/>
              </w:rPr>
              <w:t>fixtures</w:t>
            </w:r>
            <w:r>
              <w:rPr>
                <w:rFonts w:asciiTheme="minorHAnsi" w:hAnsiTheme="minorHAnsi"/>
                <w:sz w:val="18"/>
                <w:szCs w:val="18"/>
              </w:rPr>
              <w:t xml:space="preserve"> </w:t>
            </w:r>
            <w:r w:rsidRPr="00160083">
              <w:rPr>
                <w:rFonts w:asciiTheme="minorHAnsi" w:hAnsiTheme="minorHAnsi"/>
                <w:sz w:val="18"/>
                <w:szCs w:val="18"/>
              </w:rPr>
              <w:t xml:space="preserve">are to be identified along </w:t>
            </w:r>
            <w:r>
              <w:rPr>
                <w:rFonts w:asciiTheme="minorHAnsi" w:hAnsiTheme="minorHAnsi"/>
                <w:sz w:val="18"/>
                <w:szCs w:val="18"/>
              </w:rPr>
              <w:t xml:space="preserve">with </w:t>
            </w:r>
            <w:r w:rsidRPr="00160083">
              <w:rPr>
                <w:rFonts w:asciiTheme="minorHAnsi" w:hAnsiTheme="minorHAnsi"/>
                <w:sz w:val="18"/>
                <w:szCs w:val="18"/>
              </w:rPr>
              <w:t xml:space="preserve">characteristic(s) it measures/verifies on the </w:t>
            </w:r>
            <w:r>
              <w:rPr>
                <w:rFonts w:asciiTheme="minorHAnsi" w:hAnsiTheme="minorHAnsi"/>
                <w:sz w:val="18"/>
                <w:szCs w:val="18"/>
              </w:rPr>
              <w:t>drawing</w:t>
            </w:r>
            <w:r w:rsidRPr="00160083">
              <w:rPr>
                <w:rFonts w:asciiTheme="minorHAnsi" w:hAnsiTheme="minorHAnsi"/>
                <w:sz w:val="18"/>
                <w:szCs w:val="18"/>
              </w:rPr>
              <w:t xml:space="preserve">.  </w:t>
            </w:r>
          </w:p>
          <w:p w14:paraId="2244B131" w14:textId="77777777" w:rsidR="00583B3E" w:rsidRPr="00160083" w:rsidRDefault="00583B3E" w:rsidP="00583B3E">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160083">
              <w:rPr>
                <w:rFonts w:asciiTheme="minorHAnsi" w:hAnsiTheme="minorHAnsi"/>
                <w:sz w:val="18"/>
                <w:szCs w:val="18"/>
              </w:rPr>
              <w:tab/>
              <w:t>Capability Analysis (</w:t>
            </w:r>
            <w:proofErr w:type="spellStart"/>
            <w:r w:rsidRPr="00160083">
              <w:rPr>
                <w:rFonts w:asciiTheme="minorHAnsi" w:hAnsiTheme="minorHAnsi"/>
                <w:sz w:val="18"/>
                <w:szCs w:val="18"/>
              </w:rPr>
              <w:t>Cpk</w:t>
            </w:r>
            <w:proofErr w:type="spellEnd"/>
            <w:r w:rsidRPr="00160083">
              <w:rPr>
                <w:rFonts w:asciiTheme="minorHAnsi" w:hAnsiTheme="minorHAnsi"/>
                <w:sz w:val="18"/>
                <w:szCs w:val="18"/>
              </w:rPr>
              <w:t>), sampling at least</w:t>
            </w:r>
            <w:r>
              <w:rPr>
                <w:rFonts w:asciiTheme="minorHAnsi" w:hAnsiTheme="minorHAnsi"/>
                <w:sz w:val="18"/>
                <w:szCs w:val="18"/>
              </w:rPr>
              <w:t xml:space="preserve"> 30 parts, if required per drawing. </w:t>
            </w:r>
          </w:p>
          <w:p w14:paraId="404E6204" w14:textId="6A08C4CD" w:rsidR="00583B3E" w:rsidRPr="00160083" w:rsidRDefault="00583B3E" w:rsidP="00583B3E">
            <w:pPr>
              <w:ind w:left="960"/>
              <w:rPr>
                <w:sz w:val="18"/>
                <w:szCs w:val="18"/>
              </w:rPr>
            </w:pPr>
            <w:r w:rsidRPr="00160083">
              <w:rPr>
                <w:sz w:val="18"/>
                <w:szCs w:val="18"/>
              </w:rPr>
              <w:t>a) To be completed for each Critical to Quality/Inspection Characteristic as identified on the drawing.</w:t>
            </w:r>
            <w:r w:rsidRPr="00160083">
              <w:rPr>
                <w:sz w:val="18"/>
                <w:szCs w:val="18"/>
              </w:rPr>
              <w:br/>
              <w:t xml:space="preserve">b) Full bubble print, identifying each dimension from the part drawing on the </w:t>
            </w:r>
            <w:proofErr w:type="spellStart"/>
            <w:r w:rsidRPr="00160083">
              <w:rPr>
                <w:sz w:val="18"/>
                <w:szCs w:val="18"/>
              </w:rPr>
              <w:t>Cpk</w:t>
            </w:r>
            <w:proofErr w:type="spellEnd"/>
            <w:r w:rsidRPr="00160083">
              <w:rPr>
                <w:sz w:val="18"/>
                <w:szCs w:val="18"/>
              </w:rPr>
              <w:t xml:space="preserve"> analysis report.</w:t>
            </w:r>
            <w:r w:rsidRPr="00160083">
              <w:rPr>
                <w:sz w:val="18"/>
                <w:szCs w:val="18"/>
              </w:rPr>
              <w:br/>
              <w:t xml:space="preserve">c) Summary of results, identifying every dimension with </w:t>
            </w:r>
            <w:proofErr w:type="spellStart"/>
            <w:r w:rsidRPr="00160083">
              <w:rPr>
                <w:sz w:val="18"/>
                <w:szCs w:val="18"/>
              </w:rPr>
              <w:t>Cpk</w:t>
            </w:r>
            <w:proofErr w:type="spellEnd"/>
            <w:r w:rsidR="00D12D1E">
              <w:rPr>
                <w:sz w:val="18"/>
                <w:szCs w:val="18"/>
              </w:rPr>
              <w:t xml:space="preserve"> =/</w:t>
            </w:r>
            <w:r w:rsidRPr="00160083">
              <w:rPr>
                <w:sz w:val="18"/>
                <w:szCs w:val="18"/>
              </w:rPr>
              <w:t>&lt;</w:t>
            </w:r>
            <w:r w:rsidR="00D12D1E">
              <w:rPr>
                <w:sz w:val="18"/>
                <w:szCs w:val="18"/>
              </w:rPr>
              <w:t xml:space="preserve"> </w:t>
            </w:r>
            <w:r w:rsidRPr="00160083">
              <w:rPr>
                <w:sz w:val="18"/>
                <w:szCs w:val="18"/>
              </w:rPr>
              <w:t xml:space="preserve">1.33 for delta Δ, and </w:t>
            </w:r>
            <w:r w:rsidR="00D12D1E">
              <w:rPr>
                <w:sz w:val="18"/>
                <w:szCs w:val="18"/>
              </w:rPr>
              <w:t xml:space="preserve">=/&lt; </w:t>
            </w:r>
            <w:r w:rsidRPr="00160083">
              <w:rPr>
                <w:sz w:val="18"/>
                <w:szCs w:val="18"/>
              </w:rPr>
              <w:t xml:space="preserve">1.66 for diamond </w:t>
            </w:r>
            <w:r w:rsidRPr="00160083">
              <w:rPr>
                <w:rFonts w:ascii="Segoe UI Symbol" w:hAnsi="Segoe UI Symbol" w:cs="Segoe UI Symbol"/>
                <w:sz w:val="18"/>
                <w:szCs w:val="18"/>
              </w:rPr>
              <w:t>♦</w:t>
            </w:r>
            <w:r w:rsidRPr="00160083">
              <w:rPr>
                <w:sz w:val="18"/>
                <w:szCs w:val="18"/>
              </w:rPr>
              <w:t>.</w:t>
            </w:r>
            <w:r w:rsidRPr="00160083">
              <w:rPr>
                <w:sz w:val="18"/>
                <w:szCs w:val="18"/>
              </w:rPr>
              <w:br/>
              <w:t xml:space="preserve">d) For every dimension which does not meet minimum </w:t>
            </w:r>
            <w:proofErr w:type="spellStart"/>
            <w:r w:rsidRPr="00160083">
              <w:rPr>
                <w:sz w:val="18"/>
                <w:szCs w:val="18"/>
              </w:rPr>
              <w:t>Cpk</w:t>
            </w:r>
            <w:proofErr w:type="spellEnd"/>
            <w:r w:rsidRPr="00160083">
              <w:rPr>
                <w:sz w:val="18"/>
                <w:szCs w:val="18"/>
              </w:rPr>
              <w:t xml:space="preserve"> requirements, the supplier shall provide an action plan to achieve the required minimum </w:t>
            </w:r>
            <w:proofErr w:type="spellStart"/>
            <w:r w:rsidRPr="00160083">
              <w:rPr>
                <w:sz w:val="18"/>
                <w:szCs w:val="18"/>
              </w:rPr>
              <w:t>Cpk</w:t>
            </w:r>
            <w:proofErr w:type="spellEnd"/>
            <w:r w:rsidRPr="00160083">
              <w:rPr>
                <w:sz w:val="18"/>
                <w:szCs w:val="18"/>
              </w:rPr>
              <w:t xml:space="preserve">. </w:t>
            </w:r>
          </w:p>
          <w:p w14:paraId="6A3F0D67" w14:textId="77777777" w:rsidR="00583B3E" w:rsidRPr="00160083" w:rsidRDefault="00583B3E" w:rsidP="00583B3E">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160083">
              <w:rPr>
                <w:rFonts w:asciiTheme="minorHAnsi" w:hAnsiTheme="minorHAnsi"/>
                <w:sz w:val="18"/>
                <w:szCs w:val="18"/>
              </w:rPr>
              <w:tab/>
              <w:t xml:space="preserve">First Article Inspection Report, on 5 parts </w:t>
            </w:r>
            <w:r>
              <w:rPr>
                <w:rFonts w:asciiTheme="minorHAnsi" w:hAnsiTheme="minorHAnsi"/>
                <w:sz w:val="18"/>
                <w:szCs w:val="18"/>
              </w:rPr>
              <w:t>(</w:t>
            </w:r>
            <w:r w:rsidRPr="00160083">
              <w:rPr>
                <w:rFonts w:asciiTheme="minorHAnsi" w:hAnsiTheme="minorHAnsi"/>
                <w:sz w:val="18"/>
                <w:szCs w:val="18"/>
              </w:rPr>
              <w:t>per cavity</w:t>
            </w:r>
            <w:r>
              <w:rPr>
                <w:rFonts w:asciiTheme="minorHAnsi" w:hAnsiTheme="minorHAnsi"/>
                <w:sz w:val="18"/>
                <w:szCs w:val="18"/>
              </w:rPr>
              <w:t xml:space="preserve"> if for a multiple cavity tool.)</w:t>
            </w:r>
          </w:p>
          <w:p w14:paraId="0FF2275A" w14:textId="77777777" w:rsidR="00583B3E" w:rsidRDefault="00583B3E" w:rsidP="00583B3E">
            <w:pPr>
              <w:pStyle w:val="ListParagraph"/>
              <w:tabs>
                <w:tab w:val="left" w:pos="1800"/>
              </w:tabs>
              <w:ind w:left="1050" w:hanging="90"/>
              <w:rPr>
                <w:rFonts w:asciiTheme="minorHAnsi" w:hAnsiTheme="minorHAnsi"/>
                <w:sz w:val="18"/>
                <w:szCs w:val="18"/>
              </w:rPr>
            </w:pPr>
            <w:r w:rsidRPr="00160083">
              <w:rPr>
                <w:rFonts w:asciiTheme="minorHAnsi" w:hAnsiTheme="minorHAnsi"/>
                <w:sz w:val="18"/>
                <w:szCs w:val="18"/>
              </w:rPr>
              <w:t xml:space="preserve">a) To include every </w:t>
            </w:r>
            <w:r>
              <w:rPr>
                <w:rFonts w:asciiTheme="minorHAnsi" w:hAnsiTheme="minorHAnsi"/>
                <w:sz w:val="18"/>
                <w:szCs w:val="18"/>
              </w:rPr>
              <w:t>drawing dimension.</w:t>
            </w:r>
          </w:p>
          <w:p w14:paraId="57DC4FA2" w14:textId="77777777" w:rsidR="00583B3E" w:rsidRPr="00160083" w:rsidRDefault="00583B3E" w:rsidP="00583B3E">
            <w:pPr>
              <w:pStyle w:val="ListParagraph"/>
              <w:tabs>
                <w:tab w:val="left" w:pos="1800"/>
              </w:tabs>
              <w:ind w:left="1050" w:hanging="90"/>
              <w:rPr>
                <w:rFonts w:asciiTheme="minorHAnsi" w:hAnsiTheme="minorHAnsi"/>
                <w:sz w:val="18"/>
                <w:szCs w:val="18"/>
              </w:rPr>
            </w:pPr>
            <w:r>
              <w:rPr>
                <w:rFonts w:asciiTheme="minorHAnsi" w:hAnsiTheme="minorHAnsi"/>
                <w:sz w:val="18"/>
                <w:szCs w:val="18"/>
              </w:rPr>
              <w:t>b) To include all</w:t>
            </w:r>
            <w:r w:rsidRPr="00160083">
              <w:rPr>
                <w:rFonts w:asciiTheme="minorHAnsi" w:hAnsiTheme="minorHAnsi"/>
                <w:sz w:val="18"/>
                <w:szCs w:val="18"/>
              </w:rPr>
              <w:t xml:space="preserve"> requirements identified in </w:t>
            </w:r>
            <w:r>
              <w:rPr>
                <w:rFonts w:asciiTheme="minorHAnsi" w:hAnsiTheme="minorHAnsi"/>
                <w:sz w:val="18"/>
                <w:szCs w:val="18"/>
              </w:rPr>
              <w:t xml:space="preserve">all of </w:t>
            </w:r>
            <w:r w:rsidRPr="00160083">
              <w:rPr>
                <w:rFonts w:asciiTheme="minorHAnsi" w:hAnsiTheme="minorHAnsi"/>
                <w:sz w:val="18"/>
                <w:szCs w:val="18"/>
              </w:rPr>
              <w:t>the drawing notes.</w:t>
            </w:r>
          </w:p>
          <w:p w14:paraId="39E7CC93" w14:textId="77777777" w:rsidR="00583B3E" w:rsidRPr="00160083" w:rsidRDefault="00583B3E" w:rsidP="00583B3E">
            <w:pPr>
              <w:pStyle w:val="ListParagraph"/>
              <w:tabs>
                <w:tab w:val="left" w:pos="1800"/>
              </w:tabs>
              <w:ind w:left="1050" w:hanging="90"/>
              <w:rPr>
                <w:rFonts w:asciiTheme="minorHAnsi" w:hAnsiTheme="minorHAnsi"/>
                <w:sz w:val="18"/>
                <w:szCs w:val="18"/>
              </w:rPr>
            </w:pPr>
            <w:r>
              <w:rPr>
                <w:rFonts w:asciiTheme="minorHAnsi" w:hAnsiTheme="minorHAnsi"/>
                <w:sz w:val="18"/>
                <w:szCs w:val="18"/>
              </w:rPr>
              <w:t>c</w:t>
            </w:r>
            <w:r w:rsidRPr="00160083">
              <w:rPr>
                <w:rFonts w:asciiTheme="minorHAnsi" w:hAnsiTheme="minorHAnsi"/>
                <w:sz w:val="18"/>
                <w:szCs w:val="18"/>
              </w:rPr>
              <w:t>) Full bubble print, identifying each dimension</w:t>
            </w:r>
            <w:r>
              <w:rPr>
                <w:rFonts w:asciiTheme="minorHAnsi" w:hAnsiTheme="minorHAnsi"/>
                <w:sz w:val="18"/>
                <w:szCs w:val="18"/>
              </w:rPr>
              <w:t xml:space="preserve"> and each note</w:t>
            </w:r>
            <w:r w:rsidRPr="00160083">
              <w:rPr>
                <w:rFonts w:asciiTheme="minorHAnsi" w:hAnsiTheme="minorHAnsi"/>
                <w:sz w:val="18"/>
                <w:szCs w:val="18"/>
              </w:rPr>
              <w:t xml:space="preserve"> from the part drawing on the FAI report.</w:t>
            </w:r>
          </w:p>
          <w:p w14:paraId="0C9FEB43" w14:textId="77777777" w:rsidR="00583B3E" w:rsidRDefault="00583B3E" w:rsidP="00583B3E">
            <w:pPr>
              <w:pStyle w:val="ListParagraph"/>
              <w:tabs>
                <w:tab w:val="left" w:pos="1800"/>
              </w:tabs>
              <w:ind w:left="1050" w:hanging="90"/>
              <w:rPr>
                <w:rFonts w:asciiTheme="minorHAnsi" w:hAnsiTheme="minorHAnsi"/>
                <w:sz w:val="18"/>
                <w:szCs w:val="18"/>
              </w:rPr>
            </w:pPr>
            <w:r>
              <w:rPr>
                <w:rFonts w:asciiTheme="minorHAnsi" w:hAnsiTheme="minorHAnsi"/>
                <w:sz w:val="18"/>
                <w:szCs w:val="18"/>
              </w:rPr>
              <w:t>d</w:t>
            </w:r>
            <w:r w:rsidRPr="00160083">
              <w:rPr>
                <w:rFonts w:asciiTheme="minorHAnsi" w:hAnsiTheme="minorHAnsi"/>
                <w:sz w:val="18"/>
                <w:szCs w:val="18"/>
              </w:rPr>
              <w:t xml:space="preserve">) Detailed report of results, highlighting </w:t>
            </w:r>
            <w:r>
              <w:rPr>
                <w:rFonts w:asciiTheme="minorHAnsi" w:hAnsiTheme="minorHAnsi"/>
                <w:sz w:val="18"/>
                <w:szCs w:val="18"/>
              </w:rPr>
              <w:t>any dimensions or notes which are out of specification on the actual parts.</w:t>
            </w:r>
          </w:p>
          <w:p w14:paraId="22A7E2CC" w14:textId="77777777" w:rsidR="00583B3E" w:rsidRDefault="00583B3E" w:rsidP="00583B3E">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160083">
              <w:rPr>
                <w:rFonts w:asciiTheme="minorHAnsi" w:hAnsiTheme="minorHAnsi"/>
                <w:sz w:val="18"/>
                <w:szCs w:val="18"/>
              </w:rPr>
              <w:tab/>
              <w:t>Gage Calibration Records for all measurement tools used</w:t>
            </w:r>
            <w:r>
              <w:rPr>
                <w:rFonts w:asciiTheme="minorHAnsi" w:hAnsiTheme="minorHAnsi"/>
                <w:sz w:val="18"/>
                <w:szCs w:val="18"/>
              </w:rPr>
              <w:t xml:space="preserve"> in generating the First Article Inspection Report.</w:t>
            </w:r>
          </w:p>
          <w:p w14:paraId="50AE9C22" w14:textId="77777777" w:rsidR="00656054" w:rsidRPr="008A1B24" w:rsidRDefault="00583B3E" w:rsidP="00583B3E">
            <w:pPr>
              <w:pStyle w:val="ListParagraph"/>
              <w:numPr>
                <w:ilvl w:val="0"/>
                <w:numId w:val="7"/>
              </w:numPr>
              <w:ind w:left="240" w:hanging="240"/>
              <w:rPr>
                <w:b/>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160083">
              <w:rPr>
                <w:rFonts w:asciiTheme="minorHAnsi" w:hAnsiTheme="minorHAnsi"/>
                <w:sz w:val="18"/>
                <w:szCs w:val="18"/>
              </w:rPr>
              <w:tab/>
              <w:t xml:space="preserve">Gage Repeatability and Reproducibility report, or other appropriate Measurement System Analysis, indicating acceptable gage </w:t>
            </w:r>
            <w:r>
              <w:rPr>
                <w:rFonts w:asciiTheme="minorHAnsi" w:hAnsiTheme="minorHAnsi"/>
                <w:sz w:val="18"/>
                <w:szCs w:val="18"/>
              </w:rPr>
              <w:tab/>
            </w:r>
            <w:r>
              <w:rPr>
                <w:rFonts w:asciiTheme="minorHAnsi" w:hAnsiTheme="minorHAnsi"/>
                <w:sz w:val="18"/>
                <w:szCs w:val="18"/>
              </w:rPr>
              <w:tab/>
            </w:r>
            <w:r w:rsidRPr="00160083">
              <w:rPr>
                <w:rFonts w:asciiTheme="minorHAnsi" w:hAnsiTheme="minorHAnsi"/>
                <w:sz w:val="18"/>
                <w:szCs w:val="18"/>
              </w:rPr>
              <w:t xml:space="preserve">variation </w:t>
            </w:r>
            <w:r>
              <w:rPr>
                <w:rFonts w:asciiTheme="minorHAnsi" w:hAnsiTheme="minorHAnsi"/>
                <w:sz w:val="18"/>
                <w:szCs w:val="18"/>
              </w:rPr>
              <w:tab/>
            </w:r>
            <w:r w:rsidRPr="00160083">
              <w:rPr>
                <w:rFonts w:asciiTheme="minorHAnsi" w:hAnsiTheme="minorHAnsi"/>
                <w:sz w:val="18"/>
                <w:szCs w:val="18"/>
              </w:rPr>
              <w:t>(total gage R&amp;R &lt; 30%.)  For any gages with Gage R&amp;R &gt;30%, the supplier shall provide an action plan for achieving</w:t>
            </w:r>
            <w:r>
              <w:rPr>
                <w:rFonts w:asciiTheme="minorHAnsi" w:hAnsiTheme="minorHAnsi"/>
                <w:sz w:val="18"/>
                <w:szCs w:val="18"/>
              </w:rPr>
              <w:tab/>
            </w:r>
            <w:r>
              <w:rPr>
                <w:rFonts w:asciiTheme="minorHAnsi" w:hAnsiTheme="minorHAnsi"/>
                <w:sz w:val="18"/>
                <w:szCs w:val="18"/>
              </w:rPr>
              <w:tab/>
            </w:r>
            <w:r w:rsidRPr="00160083">
              <w:rPr>
                <w:rFonts w:asciiTheme="minorHAnsi" w:hAnsiTheme="minorHAnsi"/>
                <w:sz w:val="18"/>
                <w:szCs w:val="18"/>
              </w:rPr>
              <w:t>acceptabl</w:t>
            </w:r>
            <w:r>
              <w:rPr>
                <w:rFonts w:asciiTheme="minorHAnsi" w:hAnsiTheme="minorHAnsi"/>
                <w:sz w:val="18"/>
                <w:szCs w:val="18"/>
              </w:rPr>
              <w:t xml:space="preserve">e </w:t>
            </w:r>
            <w:r w:rsidRPr="00160083">
              <w:rPr>
                <w:rFonts w:asciiTheme="minorHAnsi" w:hAnsiTheme="minorHAnsi"/>
                <w:sz w:val="18"/>
                <w:szCs w:val="18"/>
              </w:rPr>
              <w:t xml:space="preserve">gage R&amp;R.  </w:t>
            </w:r>
          </w:p>
          <w:p w14:paraId="044A703F" w14:textId="20B359EA" w:rsidR="008A1B24" w:rsidRPr="008A1B24" w:rsidRDefault="008A1B24" w:rsidP="008A1B24">
            <w:pPr>
              <w:pStyle w:val="ListParagraph"/>
              <w:numPr>
                <w:ilvl w:val="0"/>
                <w:numId w:val="7"/>
              </w:numPr>
              <w:ind w:left="250" w:hanging="250"/>
              <w:rPr>
                <w:rFonts w:asciiTheme="minorHAnsi" w:hAnsiTheme="minorHAnsi"/>
                <w:sz w:val="18"/>
                <w:szCs w:val="18"/>
              </w:rPr>
            </w:pPr>
            <w:r w:rsidRPr="0007716A">
              <w:rPr>
                <w:rFonts w:asciiTheme="minorHAnsi" w:hAnsiTheme="minorHAnsi"/>
                <w:sz w:val="18"/>
                <w:szCs w:val="18"/>
              </w:rPr>
              <w:fldChar w:fldCharType="begin">
                <w:ffData>
                  <w:name w:val=""/>
                  <w:enabled/>
                  <w:calcOnExit w:val="0"/>
                  <w:checkBox>
                    <w:sizeAuto/>
                    <w:default w:val="0"/>
                  </w:checkBox>
                </w:ffData>
              </w:fldChar>
            </w:r>
            <w:r w:rsidRPr="0007716A">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sidRPr="0007716A">
              <w:rPr>
                <w:rFonts w:asciiTheme="minorHAnsi" w:hAnsiTheme="minorHAnsi"/>
                <w:sz w:val="18"/>
                <w:szCs w:val="18"/>
              </w:rPr>
              <w:fldChar w:fldCharType="end"/>
            </w:r>
            <w:r>
              <w:rPr>
                <w:rFonts w:asciiTheme="minorHAnsi" w:hAnsiTheme="minorHAnsi"/>
                <w:sz w:val="18"/>
                <w:szCs w:val="18"/>
              </w:rPr>
              <w:t xml:space="preserve">   </w:t>
            </w:r>
            <w:r w:rsidR="00057463">
              <w:rPr>
                <w:rFonts w:asciiTheme="minorHAnsi" w:hAnsiTheme="minorHAnsi"/>
                <w:sz w:val="18"/>
                <w:szCs w:val="18"/>
              </w:rPr>
              <w:t xml:space="preserve">  </w:t>
            </w:r>
            <w:r>
              <w:rPr>
                <w:rFonts w:asciiTheme="minorHAnsi" w:hAnsiTheme="minorHAnsi"/>
                <w:sz w:val="18"/>
                <w:szCs w:val="18"/>
              </w:rPr>
              <w:t xml:space="preserve"> </w:t>
            </w:r>
            <w:r w:rsidRPr="0007716A">
              <w:rPr>
                <w:rFonts w:asciiTheme="minorHAnsi" w:hAnsiTheme="minorHAnsi"/>
                <w:sz w:val="18"/>
                <w:szCs w:val="18"/>
              </w:rPr>
              <w:t>Sample parts:  Quantity _______</w:t>
            </w:r>
            <w:r w:rsidR="004A3490" w:rsidRPr="0007716A">
              <w:rPr>
                <w:rFonts w:asciiTheme="minorHAnsi" w:hAnsiTheme="minorHAnsi"/>
                <w:sz w:val="18"/>
                <w:szCs w:val="18"/>
              </w:rPr>
              <w:t>_ To</w:t>
            </w:r>
            <w:r w:rsidRPr="0007716A">
              <w:rPr>
                <w:rFonts w:asciiTheme="minorHAnsi" w:hAnsiTheme="minorHAnsi"/>
                <w:sz w:val="18"/>
                <w:szCs w:val="18"/>
              </w:rPr>
              <w:t xml:space="preserve"> be provided to: (Cree</w:t>
            </w:r>
            <w:r w:rsidR="00F222B3">
              <w:rPr>
                <w:rFonts w:asciiTheme="minorHAnsi" w:hAnsiTheme="minorHAnsi"/>
                <w:sz w:val="18"/>
                <w:szCs w:val="18"/>
              </w:rPr>
              <w:t xml:space="preserve"> Lighting</w:t>
            </w:r>
            <w:r w:rsidRPr="0007716A">
              <w:rPr>
                <w:rFonts w:asciiTheme="minorHAnsi" w:hAnsiTheme="minorHAnsi"/>
                <w:sz w:val="18"/>
                <w:szCs w:val="18"/>
              </w:rPr>
              <w:t xml:space="preserve"> Engineer Name) ________________________________</w:t>
            </w:r>
          </w:p>
        </w:tc>
      </w:tr>
      <w:tr w:rsidR="0013295B" w14:paraId="41F61043" w14:textId="77777777" w:rsidTr="00BA307C">
        <w:trPr>
          <w:trHeight w:val="2060"/>
        </w:trPr>
        <w:tc>
          <w:tcPr>
            <w:tcW w:w="10790" w:type="dxa"/>
          </w:tcPr>
          <w:p w14:paraId="24344F0D" w14:textId="7839E29B" w:rsidR="00F75048" w:rsidRDefault="0013295B" w:rsidP="00F75048">
            <w:pPr>
              <w:rPr>
                <w:rFonts w:cs="Times New Roman"/>
                <w:b/>
                <w:sz w:val="18"/>
                <w:szCs w:val="18"/>
              </w:rPr>
            </w:pPr>
            <w:r>
              <w:rPr>
                <w:rFonts w:cs="Times New Roman"/>
                <w:b/>
                <w:sz w:val="18"/>
                <w:szCs w:val="18"/>
                <w:u w:val="single"/>
              </w:rPr>
              <w:t xml:space="preserve">For </w:t>
            </w:r>
            <w:r w:rsidR="00C979DB">
              <w:rPr>
                <w:rFonts w:cs="Times New Roman"/>
                <w:b/>
                <w:sz w:val="18"/>
                <w:szCs w:val="18"/>
                <w:u w:val="single"/>
              </w:rPr>
              <w:t>Drawings Specification</w:t>
            </w:r>
          </w:p>
          <w:p w14:paraId="05C968A3" w14:textId="2F9E81E9" w:rsidR="00F75048" w:rsidRDefault="00F75048" w:rsidP="00F75048">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Provide t</w:t>
            </w:r>
            <w:r w:rsidRPr="00160083">
              <w:rPr>
                <w:rFonts w:asciiTheme="minorHAnsi" w:hAnsiTheme="minorHAnsi"/>
                <w:sz w:val="18"/>
                <w:szCs w:val="18"/>
              </w:rPr>
              <w:t>ooling</w:t>
            </w:r>
            <w:r>
              <w:rPr>
                <w:rFonts w:asciiTheme="minorHAnsi" w:hAnsiTheme="minorHAnsi"/>
                <w:sz w:val="18"/>
                <w:szCs w:val="18"/>
              </w:rPr>
              <w:t xml:space="preserve"> and equipment</w:t>
            </w:r>
            <w:r w:rsidRPr="00160083">
              <w:rPr>
                <w:rFonts w:asciiTheme="minorHAnsi" w:hAnsiTheme="minorHAnsi"/>
                <w:sz w:val="18"/>
                <w:szCs w:val="18"/>
              </w:rPr>
              <w:t xml:space="preserve"> information</w:t>
            </w:r>
            <w:r>
              <w:rPr>
                <w:rFonts w:asciiTheme="minorHAnsi" w:hAnsiTheme="minorHAnsi"/>
                <w:sz w:val="18"/>
                <w:szCs w:val="18"/>
              </w:rPr>
              <w:t xml:space="preserve"> including whichever of the following are applicable:  Machine(s) used, Capacity</w:t>
            </w:r>
            <w:r>
              <w:rPr>
                <w:rFonts w:asciiTheme="minorHAnsi" w:hAnsiTheme="minorHAnsi"/>
                <w:sz w:val="18"/>
                <w:szCs w:val="18"/>
              </w:rPr>
              <w:tab/>
            </w:r>
            <w:r>
              <w:rPr>
                <w:rFonts w:asciiTheme="minorHAnsi" w:hAnsiTheme="minorHAnsi"/>
                <w:sz w:val="18"/>
                <w:szCs w:val="18"/>
              </w:rPr>
              <w:tab/>
              <w:t xml:space="preserve">of Machine(s), Tool Drawing(s), </w:t>
            </w:r>
            <w:r w:rsidRPr="00160083">
              <w:rPr>
                <w:rFonts w:asciiTheme="minorHAnsi" w:hAnsiTheme="minorHAnsi"/>
                <w:sz w:val="18"/>
                <w:szCs w:val="18"/>
              </w:rPr>
              <w:t>Number of Cavities</w:t>
            </w:r>
            <w:r>
              <w:rPr>
                <w:rFonts w:asciiTheme="minorHAnsi" w:hAnsiTheme="minorHAnsi"/>
                <w:sz w:val="18"/>
                <w:szCs w:val="18"/>
              </w:rPr>
              <w:t xml:space="preserve"> (if multiple cavities)</w:t>
            </w:r>
            <w:r w:rsidRPr="00160083">
              <w:rPr>
                <w:rFonts w:asciiTheme="minorHAnsi" w:hAnsiTheme="minorHAnsi"/>
                <w:sz w:val="18"/>
                <w:szCs w:val="18"/>
              </w:rPr>
              <w:t>,</w:t>
            </w:r>
            <w:r>
              <w:rPr>
                <w:rFonts w:asciiTheme="minorHAnsi" w:hAnsiTheme="minorHAnsi"/>
                <w:sz w:val="18"/>
                <w:szCs w:val="18"/>
              </w:rPr>
              <w:t xml:space="preserve"> </w:t>
            </w:r>
            <w:r w:rsidR="00C979DB">
              <w:rPr>
                <w:rFonts w:asciiTheme="minorHAnsi" w:hAnsiTheme="minorHAnsi"/>
                <w:sz w:val="18"/>
                <w:szCs w:val="18"/>
              </w:rPr>
              <w:t>Process-Of-Record Settings, Finished Part Weight</w:t>
            </w:r>
          </w:p>
          <w:p w14:paraId="10C1F7EF" w14:textId="132444AC" w:rsidR="00F75048" w:rsidRPr="00F75048" w:rsidRDefault="00F75048" w:rsidP="00F75048">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Pr>
                <w:rFonts w:asciiTheme="minorHAnsi" w:hAnsiTheme="minorHAnsi"/>
                <w:sz w:val="18"/>
                <w:szCs w:val="18"/>
              </w:rPr>
              <w:t xml:space="preserve">    </w:t>
            </w:r>
            <w:r w:rsidRPr="00160083">
              <w:rPr>
                <w:rFonts w:asciiTheme="minorHAnsi" w:hAnsiTheme="minorHAnsi"/>
                <w:sz w:val="18"/>
                <w:szCs w:val="18"/>
              </w:rPr>
              <w:t xml:space="preserve">Process Flow Chart (see section 8.3.5.2 of IATF 16949.) </w:t>
            </w:r>
          </w:p>
          <w:p w14:paraId="507C7265" w14:textId="5CE9C24C" w:rsidR="00F75048" w:rsidRDefault="00F75048" w:rsidP="00F75048">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AF3AB8">
              <w:rPr>
                <w:rFonts w:asciiTheme="minorHAnsi" w:hAnsiTheme="minorHAnsi"/>
                <w:sz w:val="18"/>
                <w:szCs w:val="18"/>
              </w:rPr>
              <w:t>Process Failure Modes and Effects Analysis (see section 8.3.5.2 of IATF 16949.)</w:t>
            </w:r>
          </w:p>
          <w:p w14:paraId="513D5B5E" w14:textId="102E1F7F" w:rsidR="00F75048" w:rsidRDefault="00F75048" w:rsidP="00F75048">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Any </w:t>
            </w:r>
            <w:r>
              <w:rPr>
                <w:rFonts w:asciiTheme="minorHAnsi" w:hAnsiTheme="minorHAnsi"/>
                <w:sz w:val="18"/>
                <w:szCs w:val="18"/>
              </w:rPr>
              <w:t xml:space="preserve">Material Certificates, if </w:t>
            </w:r>
            <w:r w:rsidRPr="00160083">
              <w:rPr>
                <w:rFonts w:asciiTheme="minorHAnsi" w:hAnsiTheme="minorHAnsi"/>
                <w:sz w:val="18"/>
                <w:szCs w:val="18"/>
              </w:rPr>
              <w:t xml:space="preserve">required </w:t>
            </w:r>
            <w:r>
              <w:rPr>
                <w:rFonts w:asciiTheme="minorHAnsi" w:hAnsiTheme="minorHAnsi"/>
                <w:sz w:val="18"/>
                <w:szCs w:val="18"/>
              </w:rPr>
              <w:t>per the drawing.</w:t>
            </w:r>
          </w:p>
          <w:p w14:paraId="39E6F459" w14:textId="6799806A" w:rsidR="00F75048" w:rsidRDefault="00F75048" w:rsidP="00F75048">
            <w:pPr>
              <w:pStyle w:val="ListParagraph"/>
              <w:numPr>
                <w:ilvl w:val="0"/>
                <w:numId w:val="7"/>
              </w:numPr>
              <w:ind w:left="240" w:hanging="24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56605A">
              <w:rPr>
                <w:rFonts w:asciiTheme="minorHAnsi" w:hAnsiTheme="minorHAnsi"/>
                <w:sz w:val="18"/>
                <w:szCs w:val="18"/>
              </w:rPr>
              <w:t xml:space="preserve">Cosmetic verification data for 5 units, per </w:t>
            </w:r>
            <w:r>
              <w:rPr>
                <w:rFonts w:asciiTheme="minorHAnsi" w:hAnsiTheme="minorHAnsi"/>
                <w:sz w:val="18"/>
                <w:szCs w:val="18"/>
              </w:rPr>
              <w:t xml:space="preserve">drawing </w:t>
            </w:r>
            <w:r w:rsidRPr="0056605A">
              <w:rPr>
                <w:rFonts w:asciiTheme="minorHAnsi" w:hAnsiTheme="minorHAnsi"/>
                <w:sz w:val="18"/>
                <w:szCs w:val="18"/>
              </w:rPr>
              <w:t>specification</w:t>
            </w:r>
            <w:r>
              <w:rPr>
                <w:rFonts w:asciiTheme="minorHAnsi" w:hAnsiTheme="minorHAnsi"/>
                <w:sz w:val="18"/>
                <w:szCs w:val="18"/>
              </w:rPr>
              <w:t>s and/or</w:t>
            </w:r>
            <w:r w:rsidRPr="0056605A">
              <w:rPr>
                <w:rFonts w:asciiTheme="minorHAnsi" w:hAnsiTheme="minorHAnsi"/>
                <w:sz w:val="18"/>
                <w:szCs w:val="18"/>
              </w:rPr>
              <w:t xml:space="preserve"> LPS0001 or other document</w:t>
            </w:r>
            <w:r>
              <w:rPr>
                <w:rFonts w:asciiTheme="minorHAnsi" w:hAnsiTheme="minorHAnsi"/>
                <w:sz w:val="18"/>
                <w:szCs w:val="18"/>
              </w:rPr>
              <w:t>, to be provided if</w:t>
            </w:r>
            <w:r>
              <w:rPr>
                <w:rFonts w:asciiTheme="minorHAnsi" w:hAnsiTheme="minorHAnsi"/>
                <w:sz w:val="18"/>
                <w:szCs w:val="18"/>
              </w:rPr>
              <w:br/>
              <w:t xml:space="preserve">          </w:t>
            </w:r>
            <w:r w:rsidRPr="0056605A">
              <w:rPr>
                <w:rFonts w:asciiTheme="minorHAnsi" w:hAnsiTheme="minorHAnsi"/>
                <w:sz w:val="18"/>
                <w:szCs w:val="18"/>
              </w:rPr>
              <w:t>identified as a requirement in the drawing or specification.</w:t>
            </w:r>
          </w:p>
          <w:p w14:paraId="2AE8D9BE" w14:textId="47DB85A5" w:rsidR="00C5673B" w:rsidRPr="00C5673B" w:rsidRDefault="00C5673B" w:rsidP="00BA307C">
            <w:pPr>
              <w:pStyle w:val="ListParagraph"/>
              <w:numPr>
                <w:ilvl w:val="0"/>
                <w:numId w:val="10"/>
              </w:numPr>
              <w:ind w:left="1152" w:hanging="180"/>
              <w:rPr>
                <w:rFonts w:asciiTheme="minorHAnsi" w:hAnsiTheme="minorHAnsi"/>
                <w:sz w:val="18"/>
                <w:szCs w:val="18"/>
              </w:rPr>
            </w:pPr>
            <w:r w:rsidRPr="00C5673B">
              <w:rPr>
                <w:sz w:val="18"/>
                <w:szCs w:val="18"/>
              </w:rPr>
              <w:t>If applicable, include color matching validation data per Cree</w:t>
            </w:r>
            <w:r w:rsidR="001333DE">
              <w:rPr>
                <w:sz w:val="18"/>
                <w:szCs w:val="18"/>
              </w:rPr>
              <w:t xml:space="preserve"> Lighting</w:t>
            </w:r>
            <w:r w:rsidRPr="00C5673B">
              <w:rPr>
                <w:sz w:val="18"/>
                <w:szCs w:val="18"/>
              </w:rPr>
              <w:t xml:space="preserve"> LPS0001 General Cosmetic Specification.</w:t>
            </w:r>
            <w:r w:rsidRPr="00C5673B">
              <w:rPr>
                <w:color w:val="FF0000"/>
                <w:sz w:val="18"/>
                <w:szCs w:val="18"/>
              </w:rPr>
              <w:t xml:space="preserve">  </w:t>
            </w:r>
          </w:p>
        </w:tc>
      </w:tr>
      <w:tr w:rsidR="00F75048" w14:paraId="7AB1A15F" w14:textId="77777777" w:rsidTr="008A1B24">
        <w:trPr>
          <w:trHeight w:val="1880"/>
        </w:trPr>
        <w:tc>
          <w:tcPr>
            <w:tcW w:w="10790" w:type="dxa"/>
          </w:tcPr>
          <w:p w14:paraId="0701BE8D" w14:textId="551FB20C" w:rsidR="00F75048" w:rsidRDefault="00F75048" w:rsidP="0013295B">
            <w:pPr>
              <w:rPr>
                <w:rFonts w:cs="Times New Roman"/>
                <w:b/>
                <w:sz w:val="18"/>
                <w:szCs w:val="18"/>
                <w:u w:val="single"/>
              </w:rPr>
            </w:pPr>
            <w:r>
              <w:rPr>
                <w:rFonts w:cs="Times New Roman"/>
                <w:b/>
                <w:sz w:val="18"/>
                <w:szCs w:val="18"/>
                <w:u w:val="single"/>
              </w:rPr>
              <w:t xml:space="preserve">Others (when </w:t>
            </w:r>
            <w:r w:rsidR="009746FC">
              <w:rPr>
                <w:rFonts w:cs="Times New Roman"/>
                <w:b/>
                <w:sz w:val="18"/>
                <w:szCs w:val="18"/>
                <w:u w:val="single"/>
              </w:rPr>
              <w:t>applicable</w:t>
            </w:r>
            <w:r>
              <w:rPr>
                <w:rFonts w:cs="Times New Roman"/>
                <w:b/>
                <w:sz w:val="18"/>
                <w:szCs w:val="18"/>
                <w:u w:val="single"/>
              </w:rPr>
              <w:t>):</w:t>
            </w:r>
          </w:p>
          <w:p w14:paraId="658766BF" w14:textId="63924C31" w:rsidR="00BA307C" w:rsidRPr="00901E19" w:rsidRDefault="00BA307C" w:rsidP="00671F1B">
            <w:pPr>
              <w:pStyle w:val="ListParagraph"/>
              <w:numPr>
                <w:ilvl w:val="0"/>
                <w:numId w:val="7"/>
              </w:numPr>
              <w:ind w:left="250" w:hanging="250"/>
              <w:rPr>
                <w:sz w:val="18"/>
                <w:szCs w:val="18"/>
              </w:rPr>
            </w:pPr>
            <w:r w:rsidRPr="00901E19">
              <w:rPr>
                <w:rFonts w:asciiTheme="minorHAnsi" w:hAnsiTheme="minorHAnsi"/>
                <w:sz w:val="18"/>
                <w:szCs w:val="18"/>
              </w:rPr>
              <w:fldChar w:fldCharType="begin">
                <w:ffData>
                  <w:name w:val=""/>
                  <w:enabled/>
                  <w:calcOnExit w:val="0"/>
                  <w:checkBox>
                    <w:sizeAuto/>
                    <w:default w:val="0"/>
                  </w:checkBox>
                </w:ffData>
              </w:fldChar>
            </w:r>
            <w:r w:rsidRPr="00901E19">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sidRPr="00901E19">
              <w:rPr>
                <w:rFonts w:asciiTheme="minorHAnsi" w:hAnsiTheme="minorHAnsi"/>
                <w:sz w:val="18"/>
                <w:szCs w:val="18"/>
              </w:rPr>
              <w:fldChar w:fldCharType="end"/>
            </w:r>
            <w:r w:rsidRPr="00901E19">
              <w:rPr>
                <w:rFonts w:asciiTheme="minorHAnsi" w:hAnsiTheme="minorHAnsi"/>
                <w:sz w:val="18"/>
                <w:szCs w:val="18"/>
              </w:rPr>
              <w:t xml:space="preserve">    RoHS compliance documentation (</w:t>
            </w:r>
            <w:r w:rsidRPr="00901E19">
              <w:rPr>
                <w:rFonts w:asciiTheme="minorHAnsi" w:hAnsiTheme="minorHAnsi"/>
                <w:b/>
                <w:sz w:val="18"/>
                <w:szCs w:val="18"/>
                <w:u w:val="single"/>
              </w:rPr>
              <w:t>MANDATORY</w:t>
            </w:r>
            <w:r w:rsidRPr="00901E19">
              <w:rPr>
                <w:rFonts w:asciiTheme="minorHAnsi" w:hAnsiTheme="minorHAnsi"/>
                <w:sz w:val="18"/>
                <w:szCs w:val="18"/>
              </w:rPr>
              <w:t>, see Cree</w:t>
            </w:r>
            <w:r w:rsidR="00901E19" w:rsidRPr="00901E19">
              <w:rPr>
                <w:rFonts w:asciiTheme="minorHAnsi" w:hAnsiTheme="minorHAnsi"/>
                <w:sz w:val="18"/>
                <w:szCs w:val="18"/>
              </w:rPr>
              <w:t xml:space="preserve"> Lighting</w:t>
            </w:r>
            <w:r w:rsidRPr="00901E19">
              <w:rPr>
                <w:rFonts w:asciiTheme="minorHAnsi" w:hAnsiTheme="minorHAnsi"/>
                <w:sz w:val="18"/>
                <w:szCs w:val="18"/>
              </w:rPr>
              <w:t xml:space="preserve"> document CPR6M Restricted/Reportable Substances for Parts, Components, </w:t>
            </w:r>
            <w:r w:rsidRPr="00901E19">
              <w:rPr>
                <w:sz w:val="18"/>
                <w:szCs w:val="18"/>
              </w:rPr>
              <w:t>Subassemblies and Finished Products)</w:t>
            </w:r>
          </w:p>
          <w:p w14:paraId="423D758E" w14:textId="1E66B701" w:rsidR="00F75048" w:rsidRPr="0007716A" w:rsidRDefault="00F75048" w:rsidP="001A3747">
            <w:pPr>
              <w:pStyle w:val="ListParagraph"/>
              <w:numPr>
                <w:ilvl w:val="0"/>
                <w:numId w:val="7"/>
              </w:numPr>
              <w:ind w:left="250" w:hanging="25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07716A">
              <w:rPr>
                <w:rFonts w:asciiTheme="minorHAnsi" w:hAnsiTheme="minorHAnsi"/>
                <w:sz w:val="18"/>
                <w:szCs w:val="18"/>
              </w:rPr>
              <w:t>UL/Safety compliance documentation</w:t>
            </w:r>
            <w:r>
              <w:rPr>
                <w:rFonts w:asciiTheme="minorHAnsi" w:hAnsiTheme="minorHAnsi"/>
                <w:sz w:val="18"/>
                <w:szCs w:val="18"/>
              </w:rPr>
              <w:t xml:space="preserve"> (i.e. yellow card for UL-recognized materials, or material certificates of </w:t>
            </w:r>
            <w:r>
              <w:rPr>
                <w:rFonts w:asciiTheme="minorHAnsi" w:hAnsiTheme="minorHAnsi"/>
                <w:sz w:val="18"/>
                <w:szCs w:val="18"/>
              </w:rPr>
              <w:br/>
            </w:r>
            <w:r>
              <w:rPr>
                <w:rFonts w:asciiTheme="minorHAnsi" w:hAnsiTheme="minorHAnsi"/>
                <w:sz w:val="18"/>
                <w:szCs w:val="18"/>
              </w:rPr>
              <w:tab/>
              <w:t>conformance, if applicable.)</w:t>
            </w:r>
          </w:p>
          <w:p w14:paraId="34E57771" w14:textId="77777777" w:rsidR="00F75048" w:rsidRPr="0007716A" w:rsidRDefault="00F75048" w:rsidP="001A3747">
            <w:pPr>
              <w:pStyle w:val="ListParagraph"/>
              <w:numPr>
                <w:ilvl w:val="0"/>
                <w:numId w:val="7"/>
              </w:numPr>
              <w:ind w:left="250" w:hanging="25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Pr>
                <w:rFonts w:asciiTheme="minorHAnsi" w:hAnsiTheme="minorHAnsi"/>
                <w:sz w:val="18"/>
                <w:szCs w:val="18"/>
              </w:rPr>
              <w:t xml:space="preserve">For items with limited storage life, provide sample package label and technical </w:t>
            </w:r>
            <w:r w:rsidRPr="0007716A">
              <w:rPr>
                <w:rFonts w:asciiTheme="minorHAnsi" w:hAnsiTheme="minorHAnsi"/>
                <w:sz w:val="18"/>
                <w:szCs w:val="18"/>
              </w:rPr>
              <w:t>data sheet stating storage limitations.</w:t>
            </w:r>
          </w:p>
          <w:p w14:paraId="6223FD25" w14:textId="65DADB3C" w:rsidR="00F75048" w:rsidRDefault="00F75048" w:rsidP="001A3747">
            <w:pPr>
              <w:pStyle w:val="ListParagraph"/>
              <w:numPr>
                <w:ilvl w:val="0"/>
                <w:numId w:val="7"/>
              </w:numPr>
              <w:ind w:left="250" w:hanging="250"/>
              <w:rPr>
                <w:rFonts w:asciiTheme="minorHAnsi" w:hAnsiTheme="minorHAnsi"/>
                <w:sz w:val="18"/>
                <w:szCs w:val="18"/>
              </w:rPr>
            </w:pPr>
            <w:r w:rsidRPr="0007716A">
              <w:rPr>
                <w:rFonts w:asciiTheme="minorHAnsi" w:hAnsiTheme="minorHAnsi"/>
                <w:sz w:val="18"/>
                <w:szCs w:val="18"/>
              </w:rPr>
              <w:fldChar w:fldCharType="begin">
                <w:ffData>
                  <w:name w:val=""/>
                  <w:enabled/>
                  <w:calcOnExit w:val="0"/>
                  <w:checkBox>
                    <w:sizeAuto/>
                    <w:default w:val="0"/>
                  </w:checkBox>
                </w:ffData>
              </w:fldChar>
            </w:r>
            <w:r w:rsidRPr="0007716A">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sidRPr="0007716A">
              <w:rPr>
                <w:rFonts w:asciiTheme="minorHAnsi" w:hAnsiTheme="minorHAnsi"/>
                <w:sz w:val="18"/>
                <w:szCs w:val="18"/>
              </w:rPr>
              <w:fldChar w:fldCharType="end"/>
            </w:r>
            <w:r w:rsidRPr="0007716A">
              <w:rPr>
                <w:rFonts w:asciiTheme="minorHAnsi" w:hAnsiTheme="minorHAnsi"/>
                <w:sz w:val="18"/>
                <w:szCs w:val="18"/>
              </w:rPr>
              <w:t xml:space="preserve">    Photos or drawings of standard packaging</w:t>
            </w:r>
            <w:r>
              <w:rPr>
                <w:rFonts w:asciiTheme="minorHAnsi" w:hAnsiTheme="minorHAnsi"/>
                <w:sz w:val="18"/>
                <w:szCs w:val="18"/>
              </w:rPr>
              <w:t xml:space="preserve"> and package label, complying with document LSC016 Cree</w:t>
            </w:r>
            <w:r w:rsidR="00804EB0">
              <w:rPr>
                <w:rFonts w:asciiTheme="minorHAnsi" w:hAnsiTheme="minorHAnsi"/>
                <w:sz w:val="18"/>
                <w:szCs w:val="18"/>
              </w:rPr>
              <w:t xml:space="preserve"> Lighting</w:t>
            </w:r>
            <w:r>
              <w:rPr>
                <w:rFonts w:asciiTheme="minorHAnsi" w:hAnsiTheme="minorHAnsi"/>
                <w:sz w:val="18"/>
                <w:szCs w:val="18"/>
              </w:rPr>
              <w:t xml:space="preserve"> Commercial</w:t>
            </w:r>
            <w:r>
              <w:rPr>
                <w:rFonts w:asciiTheme="minorHAnsi" w:hAnsiTheme="minorHAnsi"/>
                <w:sz w:val="18"/>
                <w:szCs w:val="18"/>
              </w:rPr>
              <w:br/>
              <w:t xml:space="preserve"> </w:t>
            </w:r>
            <w:r>
              <w:rPr>
                <w:rFonts w:asciiTheme="minorHAnsi" w:hAnsiTheme="minorHAnsi"/>
                <w:sz w:val="18"/>
                <w:szCs w:val="18"/>
              </w:rPr>
              <w:tab/>
              <w:t>Lighting Packaging, Labeling and Shipping Requirements.</w:t>
            </w:r>
          </w:p>
          <w:p w14:paraId="19B35F24" w14:textId="147F659D" w:rsidR="00F75048" w:rsidRDefault="00F75048" w:rsidP="001A3747">
            <w:pPr>
              <w:pStyle w:val="ListParagraph"/>
              <w:numPr>
                <w:ilvl w:val="0"/>
                <w:numId w:val="7"/>
              </w:numPr>
              <w:ind w:left="250" w:hanging="25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Pr>
                <w:rFonts w:asciiTheme="minorHAnsi" w:hAnsiTheme="minorHAnsi"/>
                <w:sz w:val="18"/>
                <w:szCs w:val="18"/>
              </w:rPr>
              <w:t xml:space="preserve">Wire/Cable Assembly Verifications per Cree </w:t>
            </w:r>
            <w:r w:rsidR="00804EB0">
              <w:rPr>
                <w:rFonts w:asciiTheme="minorHAnsi" w:hAnsiTheme="minorHAnsi"/>
                <w:sz w:val="18"/>
                <w:szCs w:val="18"/>
              </w:rPr>
              <w:t xml:space="preserve">Lighting </w:t>
            </w:r>
            <w:r>
              <w:rPr>
                <w:rFonts w:asciiTheme="minorHAnsi" w:hAnsiTheme="minorHAnsi"/>
                <w:sz w:val="18"/>
                <w:szCs w:val="18"/>
              </w:rPr>
              <w:t xml:space="preserve">QLP6.8H Wire Harness FAI and Pull Test Form (if applicable.) </w:t>
            </w:r>
          </w:p>
          <w:p w14:paraId="02A4788E" w14:textId="0C3B2166" w:rsidR="00F75048" w:rsidRPr="00C5673B" w:rsidRDefault="00F75048" w:rsidP="0013295B">
            <w:pPr>
              <w:pStyle w:val="ListParagraph"/>
              <w:numPr>
                <w:ilvl w:val="0"/>
                <w:numId w:val="7"/>
              </w:numPr>
              <w:ind w:left="250" w:hanging="250"/>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6B79F6">
              <w:rPr>
                <w:rFonts w:asciiTheme="minorHAnsi" w:hAnsiTheme="minorHAnsi"/>
                <w:sz w:val="18"/>
                <w:szCs w:val="18"/>
              </w:rPr>
            </w:r>
            <w:r w:rsidR="006B79F6">
              <w:rPr>
                <w:rFonts w:asciiTheme="minorHAnsi" w:hAnsiTheme="minorHAnsi"/>
                <w:sz w:val="18"/>
                <w:szCs w:val="18"/>
              </w:rPr>
              <w:fldChar w:fldCharType="separate"/>
            </w:r>
            <w:r>
              <w:rPr>
                <w:rFonts w:asciiTheme="minorHAnsi" w:hAnsiTheme="minorHAnsi"/>
                <w:sz w:val="18"/>
                <w:szCs w:val="18"/>
              </w:rPr>
              <w:fldChar w:fldCharType="end"/>
            </w:r>
            <w:r w:rsidRPr="00160083">
              <w:rPr>
                <w:rFonts w:asciiTheme="minorHAnsi" w:hAnsiTheme="minorHAnsi"/>
                <w:sz w:val="18"/>
                <w:szCs w:val="18"/>
              </w:rPr>
              <w:t xml:space="preserve">    </w:t>
            </w:r>
            <w:r w:rsidRPr="009A06DF">
              <w:rPr>
                <w:rFonts w:asciiTheme="minorHAnsi" w:hAnsiTheme="minorHAnsi"/>
                <w:sz w:val="18"/>
                <w:szCs w:val="18"/>
              </w:rPr>
              <w:t>Other (Defined by Cree</w:t>
            </w:r>
            <w:r w:rsidR="009C5FC6">
              <w:rPr>
                <w:rFonts w:asciiTheme="minorHAnsi" w:hAnsiTheme="minorHAnsi"/>
                <w:sz w:val="18"/>
                <w:szCs w:val="18"/>
              </w:rPr>
              <w:t xml:space="preserve"> Lighting</w:t>
            </w:r>
            <w:r w:rsidRPr="009A06DF">
              <w:rPr>
                <w:rFonts w:asciiTheme="minorHAnsi" w:hAnsiTheme="minorHAnsi"/>
                <w:sz w:val="18"/>
                <w:szCs w:val="18"/>
              </w:rPr>
              <w:t>): __________________________________________________________________________</w:t>
            </w:r>
          </w:p>
        </w:tc>
      </w:tr>
    </w:tbl>
    <w:p w14:paraId="7BB95DDF" w14:textId="40D776E2" w:rsidR="0089142D" w:rsidRPr="00E36AE9" w:rsidRDefault="0089142D" w:rsidP="00E21757">
      <w:pPr>
        <w:spacing w:before="120" w:after="0" w:line="240" w:lineRule="auto"/>
        <w:rPr>
          <w:rFonts w:cs="Times New Roman"/>
          <w:b/>
          <w:sz w:val="18"/>
          <w:szCs w:val="18"/>
        </w:rPr>
      </w:pPr>
      <w:r w:rsidRPr="00E36AE9">
        <w:rPr>
          <w:rFonts w:cs="Times New Roman"/>
          <w:b/>
          <w:sz w:val="18"/>
          <w:szCs w:val="18"/>
        </w:rPr>
        <w:t>I certify tha</w:t>
      </w:r>
      <w:r w:rsidR="00E30FC2" w:rsidRPr="00E36AE9">
        <w:rPr>
          <w:rFonts w:cs="Times New Roman"/>
          <w:b/>
          <w:sz w:val="18"/>
          <w:szCs w:val="18"/>
        </w:rPr>
        <w:t>t all checked items have been provided and</w:t>
      </w:r>
      <w:r w:rsidR="00C97854" w:rsidRPr="00E36AE9">
        <w:rPr>
          <w:rFonts w:cs="Times New Roman"/>
          <w:b/>
          <w:sz w:val="18"/>
          <w:szCs w:val="18"/>
        </w:rPr>
        <w:t xml:space="preserve"> the other</w:t>
      </w:r>
      <w:r w:rsidR="00E30FC2" w:rsidRPr="00E36AE9">
        <w:rPr>
          <w:rFonts w:cs="Times New Roman"/>
          <w:b/>
          <w:sz w:val="18"/>
          <w:szCs w:val="18"/>
        </w:rPr>
        <w:t xml:space="preserve"> retained d</w:t>
      </w:r>
      <w:r w:rsidR="000C0DD7" w:rsidRPr="00E36AE9">
        <w:rPr>
          <w:rFonts w:cs="Times New Roman"/>
          <w:b/>
          <w:sz w:val="18"/>
          <w:szCs w:val="18"/>
        </w:rPr>
        <w:t xml:space="preserve">ocuments are available for review </w:t>
      </w:r>
      <w:r w:rsidR="00E30FC2" w:rsidRPr="00E36AE9">
        <w:rPr>
          <w:rFonts w:cs="Times New Roman"/>
          <w:b/>
          <w:sz w:val="18"/>
          <w:szCs w:val="18"/>
        </w:rPr>
        <w:t>by</w:t>
      </w:r>
      <w:r w:rsidR="000C0DD7" w:rsidRPr="00E36AE9">
        <w:rPr>
          <w:rFonts w:cs="Times New Roman"/>
          <w:b/>
          <w:sz w:val="18"/>
          <w:szCs w:val="18"/>
        </w:rPr>
        <w:t xml:space="preserve"> Cree</w:t>
      </w:r>
      <w:r w:rsidR="00F222B3">
        <w:rPr>
          <w:rFonts w:cs="Times New Roman"/>
          <w:b/>
          <w:sz w:val="18"/>
          <w:szCs w:val="18"/>
        </w:rPr>
        <w:t xml:space="preserve"> Lighting</w:t>
      </w:r>
      <w:r w:rsidR="000C0DD7" w:rsidRPr="00E36AE9">
        <w:rPr>
          <w:rFonts w:cs="Times New Roman"/>
          <w:b/>
          <w:sz w:val="18"/>
          <w:szCs w:val="18"/>
        </w:rPr>
        <w:t xml:space="preserve"> as required.</w:t>
      </w:r>
    </w:p>
    <w:p w14:paraId="11533411" w14:textId="2AF70B9D" w:rsidR="00160083" w:rsidRPr="00E36AE9" w:rsidRDefault="00F7740A" w:rsidP="00E21757">
      <w:pPr>
        <w:spacing w:after="0" w:line="240" w:lineRule="auto"/>
        <w:rPr>
          <w:rFonts w:cs="Times New Roman"/>
          <w:b/>
          <w:sz w:val="18"/>
          <w:szCs w:val="18"/>
        </w:rPr>
      </w:pPr>
      <w:r w:rsidRPr="00E36AE9">
        <w:rPr>
          <w:rFonts w:cs="Times New Roman"/>
          <w:b/>
          <w:sz w:val="18"/>
          <w:szCs w:val="18"/>
        </w:rPr>
        <w:t xml:space="preserve">Supplier: </w:t>
      </w:r>
      <w:r w:rsidR="00C35A1D" w:rsidRPr="00E36AE9">
        <w:rPr>
          <w:rFonts w:cs="Times New Roman"/>
          <w:b/>
          <w:sz w:val="18"/>
          <w:szCs w:val="18"/>
        </w:rPr>
        <w:t>_</w:t>
      </w:r>
      <w:r w:rsidR="00B73FC9" w:rsidRPr="00E36AE9">
        <w:rPr>
          <w:rFonts w:cs="Times New Roman"/>
          <w:b/>
          <w:sz w:val="18"/>
          <w:szCs w:val="18"/>
        </w:rPr>
        <w:t>____</w:t>
      </w:r>
      <w:r w:rsidR="00C35A1D" w:rsidRPr="00E36AE9">
        <w:rPr>
          <w:rFonts w:cs="Times New Roman"/>
          <w:b/>
          <w:sz w:val="18"/>
          <w:szCs w:val="18"/>
        </w:rPr>
        <w:t>____________</w:t>
      </w:r>
      <w:r w:rsidR="00160083" w:rsidRPr="00E36AE9">
        <w:rPr>
          <w:rFonts w:cs="Times New Roman"/>
          <w:b/>
          <w:sz w:val="18"/>
          <w:szCs w:val="18"/>
        </w:rPr>
        <w:t>___________________________________</w:t>
      </w:r>
      <w:r w:rsidR="004A3490" w:rsidRPr="00E36AE9">
        <w:rPr>
          <w:rFonts w:cs="Times New Roman"/>
          <w:b/>
          <w:sz w:val="18"/>
          <w:szCs w:val="18"/>
        </w:rPr>
        <w:t>_</w:t>
      </w:r>
      <w:r w:rsidR="004A3490">
        <w:rPr>
          <w:rFonts w:cs="Times New Roman"/>
          <w:b/>
          <w:sz w:val="18"/>
          <w:szCs w:val="18"/>
        </w:rPr>
        <w:t xml:space="preserve"> </w:t>
      </w:r>
      <w:r w:rsidR="004A3490" w:rsidRPr="00E36AE9">
        <w:rPr>
          <w:rFonts w:cs="Times New Roman"/>
          <w:b/>
          <w:sz w:val="18"/>
          <w:szCs w:val="18"/>
        </w:rPr>
        <w:t>Date</w:t>
      </w:r>
      <w:r w:rsidR="00160083" w:rsidRPr="00E36AE9">
        <w:rPr>
          <w:rFonts w:cs="Times New Roman"/>
          <w:b/>
          <w:sz w:val="18"/>
          <w:szCs w:val="18"/>
        </w:rPr>
        <w:t xml:space="preserve"> of </w:t>
      </w:r>
      <w:r w:rsidR="009746FC" w:rsidRPr="00E36AE9">
        <w:rPr>
          <w:rFonts w:cs="Times New Roman"/>
          <w:b/>
          <w:sz w:val="18"/>
          <w:szCs w:val="18"/>
        </w:rPr>
        <w:t>Submission: _</w:t>
      </w:r>
      <w:r w:rsidR="00160083" w:rsidRPr="00E36AE9">
        <w:rPr>
          <w:rFonts w:cs="Times New Roman"/>
          <w:b/>
          <w:sz w:val="18"/>
          <w:szCs w:val="18"/>
        </w:rPr>
        <w:t>______________________________________</w:t>
      </w:r>
      <w:r w:rsidR="00E36AE9">
        <w:rPr>
          <w:rFonts w:cs="Times New Roman"/>
          <w:b/>
          <w:sz w:val="18"/>
          <w:szCs w:val="18"/>
        </w:rPr>
        <w:t>_</w:t>
      </w:r>
    </w:p>
    <w:p w14:paraId="400133FC" w14:textId="179CAEB3" w:rsidR="00160083" w:rsidRPr="00E36AE9" w:rsidRDefault="00160083" w:rsidP="00E21757">
      <w:pPr>
        <w:spacing w:after="0" w:line="240" w:lineRule="auto"/>
        <w:rPr>
          <w:rFonts w:cs="Times New Roman"/>
          <w:b/>
          <w:sz w:val="18"/>
          <w:szCs w:val="18"/>
        </w:rPr>
      </w:pPr>
      <w:r w:rsidRPr="00E36AE9">
        <w:rPr>
          <w:rFonts w:cs="Times New Roman"/>
          <w:b/>
          <w:sz w:val="18"/>
          <w:szCs w:val="18"/>
        </w:rPr>
        <w:t>Supplier Representative (Print Name): _____________________________ (Signature) ______________________________________________</w:t>
      </w:r>
      <w:r w:rsidR="00E36AE9">
        <w:rPr>
          <w:rFonts w:cs="Times New Roman"/>
          <w:b/>
          <w:sz w:val="18"/>
          <w:szCs w:val="18"/>
        </w:rPr>
        <w:t>_</w:t>
      </w:r>
    </w:p>
    <w:p w14:paraId="09343327" w14:textId="6744ABC7" w:rsidR="00F7740A" w:rsidRPr="00E36AE9" w:rsidRDefault="00E12965" w:rsidP="00E21757">
      <w:pPr>
        <w:spacing w:before="120" w:after="0" w:line="240" w:lineRule="auto"/>
        <w:rPr>
          <w:rFonts w:cs="Times New Roman"/>
          <w:b/>
          <w:sz w:val="18"/>
          <w:szCs w:val="18"/>
        </w:rPr>
      </w:pPr>
      <w:r w:rsidRPr="00E36AE9">
        <w:rPr>
          <w:rFonts w:cs="Times New Roman"/>
          <w:b/>
          <w:sz w:val="18"/>
          <w:szCs w:val="18"/>
        </w:rPr>
        <w:t xml:space="preserve">Cree </w:t>
      </w:r>
      <w:r w:rsidR="00F222B3">
        <w:rPr>
          <w:rFonts w:cs="Times New Roman"/>
          <w:b/>
          <w:sz w:val="18"/>
          <w:szCs w:val="18"/>
        </w:rPr>
        <w:t xml:space="preserve">Lighting </w:t>
      </w:r>
      <w:r w:rsidRPr="00E36AE9">
        <w:rPr>
          <w:rFonts w:cs="Times New Roman"/>
          <w:b/>
          <w:sz w:val="18"/>
          <w:szCs w:val="18"/>
        </w:rPr>
        <w:t>approval of new tool/part:</w:t>
      </w:r>
    </w:p>
    <w:p w14:paraId="73CC5857" w14:textId="338DA7F7" w:rsidR="00E36AE9" w:rsidRPr="00E36AE9" w:rsidRDefault="00EC3D60" w:rsidP="00E21757">
      <w:pPr>
        <w:spacing w:after="120" w:line="240" w:lineRule="auto"/>
        <w:rPr>
          <w:rFonts w:cs="Times New Roman"/>
          <w:b/>
          <w:sz w:val="18"/>
          <w:szCs w:val="18"/>
        </w:rPr>
      </w:pPr>
      <w:r w:rsidRPr="00E36AE9">
        <w:rPr>
          <w:rFonts w:cs="Times New Roman"/>
          <w:b/>
          <w:sz w:val="18"/>
          <w:szCs w:val="18"/>
        </w:rPr>
        <w:t>Cree</w:t>
      </w:r>
      <w:r w:rsidR="00F222B3">
        <w:rPr>
          <w:rFonts w:cs="Times New Roman"/>
          <w:b/>
          <w:sz w:val="18"/>
          <w:szCs w:val="18"/>
        </w:rPr>
        <w:t xml:space="preserve"> Lighting</w:t>
      </w:r>
      <w:r w:rsidRPr="00E36AE9">
        <w:rPr>
          <w:rFonts w:cs="Times New Roman"/>
          <w:b/>
          <w:sz w:val="18"/>
          <w:szCs w:val="18"/>
        </w:rPr>
        <w:t xml:space="preserve"> </w:t>
      </w:r>
      <w:r w:rsidR="00E36AE9">
        <w:rPr>
          <w:rFonts w:cs="Times New Roman"/>
          <w:b/>
          <w:sz w:val="18"/>
          <w:szCs w:val="18"/>
        </w:rPr>
        <w:t>Representative</w:t>
      </w:r>
      <w:r w:rsidR="00160083" w:rsidRPr="00E36AE9">
        <w:rPr>
          <w:rFonts w:cs="Times New Roman"/>
          <w:b/>
          <w:sz w:val="18"/>
          <w:szCs w:val="18"/>
        </w:rPr>
        <w:t xml:space="preserve"> (Signature) ____________________</w:t>
      </w:r>
      <w:r w:rsidR="00E36AE9">
        <w:rPr>
          <w:rFonts w:cs="Times New Roman"/>
          <w:b/>
          <w:sz w:val="18"/>
          <w:szCs w:val="18"/>
        </w:rPr>
        <w:t>______________</w:t>
      </w:r>
      <w:r w:rsidR="00E36AE9" w:rsidRPr="00E36AE9">
        <w:rPr>
          <w:rFonts w:cs="Times New Roman"/>
          <w:b/>
          <w:sz w:val="18"/>
          <w:szCs w:val="18"/>
        </w:rPr>
        <w:t xml:space="preserve"> </w:t>
      </w:r>
      <w:r w:rsidR="00E36AE9">
        <w:rPr>
          <w:rFonts w:cs="Times New Roman"/>
          <w:b/>
          <w:sz w:val="18"/>
          <w:szCs w:val="18"/>
        </w:rPr>
        <w:t xml:space="preserve">Date of </w:t>
      </w:r>
      <w:r w:rsidR="009746FC">
        <w:rPr>
          <w:rFonts w:cs="Times New Roman"/>
          <w:b/>
          <w:sz w:val="18"/>
          <w:szCs w:val="18"/>
        </w:rPr>
        <w:t>Approval</w:t>
      </w:r>
      <w:r w:rsidR="009746FC" w:rsidRPr="00E36AE9">
        <w:rPr>
          <w:rFonts w:cs="Times New Roman"/>
          <w:b/>
          <w:sz w:val="18"/>
          <w:szCs w:val="18"/>
        </w:rPr>
        <w:t>: _</w:t>
      </w:r>
      <w:r w:rsidR="00E36AE9" w:rsidRPr="00E36AE9">
        <w:rPr>
          <w:rFonts w:cs="Times New Roman"/>
          <w:b/>
          <w:sz w:val="18"/>
          <w:szCs w:val="18"/>
        </w:rPr>
        <w:t>__________</w:t>
      </w:r>
      <w:r w:rsidR="00E36AE9">
        <w:rPr>
          <w:rFonts w:cs="Times New Roman"/>
          <w:b/>
          <w:sz w:val="18"/>
          <w:szCs w:val="18"/>
        </w:rPr>
        <w:t>__________________________</w:t>
      </w:r>
    </w:p>
    <w:p w14:paraId="7FAEB210" w14:textId="77777777" w:rsidR="00BE2B9D" w:rsidRPr="00E36AE9" w:rsidRDefault="00BE2B9D" w:rsidP="00E21757">
      <w:pPr>
        <w:spacing w:after="0" w:line="240" w:lineRule="auto"/>
        <w:rPr>
          <w:rFonts w:cs="Times New Roman"/>
          <w:b/>
          <w:sz w:val="18"/>
          <w:szCs w:val="18"/>
        </w:rPr>
      </w:pPr>
      <w:r w:rsidRPr="00E36AE9">
        <w:rPr>
          <w:rFonts w:cs="Times New Roman"/>
          <w:b/>
          <w:sz w:val="18"/>
          <w:szCs w:val="18"/>
        </w:rPr>
        <w:t xml:space="preserve">Notes: </w:t>
      </w:r>
      <w:r w:rsidR="00E21757" w:rsidRPr="00E36AE9">
        <w:rPr>
          <w:rFonts w:cs="Times New Roman"/>
          <w:b/>
          <w:sz w:val="18"/>
          <w:szCs w:val="18"/>
        </w:rPr>
        <w:t xml:space="preserve"> </w:t>
      </w:r>
      <w:r w:rsidR="00E21757" w:rsidRPr="00E36AE9">
        <w:rPr>
          <w:b/>
          <w:sz w:val="18"/>
          <w:szCs w:val="18"/>
        </w:rPr>
        <w:t>________________________________________________________________________________________________________________</w:t>
      </w:r>
    </w:p>
    <w:sectPr w:rsidR="00BE2B9D" w:rsidRPr="00E36AE9" w:rsidSect="001843F7">
      <w:headerReference w:type="default" r:id="rId11"/>
      <w:footerReference w:type="default" r:id="rId12"/>
      <w:pgSz w:w="12240" w:h="15840"/>
      <w:pgMar w:top="1008" w:right="720" w:bottom="90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464C" w14:textId="77777777" w:rsidR="00F77539" w:rsidRDefault="00F77539" w:rsidP="00636598">
      <w:pPr>
        <w:spacing w:after="0" w:line="240" w:lineRule="auto"/>
      </w:pPr>
      <w:r>
        <w:separator/>
      </w:r>
    </w:p>
  </w:endnote>
  <w:endnote w:type="continuationSeparator" w:id="0">
    <w:p w14:paraId="3BEBE80D" w14:textId="77777777" w:rsidR="00F77539" w:rsidRDefault="00F77539" w:rsidP="0063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A645" w14:textId="77777777" w:rsidR="00805D72" w:rsidRDefault="00805D72"/>
  <w:tbl>
    <w:tblPr>
      <w:tblW w:w="10908" w:type="dxa"/>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339"/>
      <w:gridCol w:w="4671"/>
      <w:gridCol w:w="2898"/>
    </w:tblGrid>
    <w:tr w:rsidR="0059745C" w14:paraId="17FCF884" w14:textId="77777777" w:rsidTr="008747D8">
      <w:trPr>
        <w:trHeight w:val="432"/>
      </w:trPr>
      <w:tc>
        <w:tcPr>
          <w:tcW w:w="3339" w:type="dxa"/>
        </w:tcPr>
        <w:p w14:paraId="7487B69D" w14:textId="000B72B9" w:rsidR="0059745C" w:rsidRDefault="00FD682D" w:rsidP="008747D8">
          <w:pPr>
            <w:pStyle w:val="Footer"/>
          </w:pPr>
          <w:r>
            <w:rPr>
              <w:noProof/>
            </w:rPr>
            <w:drawing>
              <wp:anchor distT="0" distB="0" distL="114300" distR="114300" simplePos="0" relativeHeight="251663360" behindDoc="0" locked="0" layoutInCell="1" allowOverlap="1" wp14:anchorId="4852E82F" wp14:editId="7B4F6DE7">
                <wp:simplePos x="0" y="0"/>
                <wp:positionH relativeFrom="column">
                  <wp:posOffset>151765</wp:posOffset>
                </wp:positionH>
                <wp:positionV relativeFrom="paragraph">
                  <wp:posOffset>1905</wp:posOffset>
                </wp:positionV>
                <wp:extent cx="1588802" cy="412750"/>
                <wp:effectExtent l="0" t="0" r="0" b="6350"/>
                <wp:wrapNone/>
                <wp:docPr id="4" name="Picture 5">
                  <a:extLst xmlns:a="http://schemas.openxmlformats.org/drawingml/2006/main">
                    <a:ext uri="{FF2B5EF4-FFF2-40B4-BE49-F238E27FC236}">
                      <a16:creationId xmlns:a16="http://schemas.microsoft.com/office/drawing/2014/main" id="{5C798185-9D5B-4757-833D-689AA5415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 name="Picture 5">
                          <a:extLst>
                            <a:ext uri="{FF2B5EF4-FFF2-40B4-BE49-F238E27FC236}">
                              <a16:creationId xmlns:a16="http://schemas.microsoft.com/office/drawing/2014/main" id="{5C798185-9D5B-4757-833D-689AA5415E8C}"/>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5646" t="18154" r="6197" b="12094"/>
                        <a:stretch/>
                      </pic:blipFill>
                      <pic:spPr bwMode="auto">
                        <a:xfrm>
                          <a:off x="0" y="0"/>
                          <a:ext cx="1588802" cy="41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1" w:type="dxa"/>
        </w:tcPr>
        <w:p w14:paraId="0819AC74" w14:textId="72C2E4E3" w:rsidR="0059745C" w:rsidRDefault="0059745C" w:rsidP="004A3490">
          <w:pPr>
            <w:spacing w:after="0" w:line="240" w:lineRule="auto"/>
            <w:jc w:val="center"/>
            <w:rPr>
              <w:rFonts w:ascii="Arial" w:hAnsi="Arial"/>
              <w:sz w:val="12"/>
              <w:szCs w:val="12"/>
            </w:rPr>
          </w:pPr>
          <w:r>
            <w:rPr>
              <w:rFonts w:ascii="Arial" w:hAnsi="Arial"/>
              <w:sz w:val="12"/>
              <w:szCs w:val="12"/>
            </w:rPr>
            <w:t>T</w:t>
          </w:r>
          <w:r w:rsidRPr="00224EC3">
            <w:rPr>
              <w:rFonts w:ascii="Arial" w:hAnsi="Arial"/>
              <w:sz w:val="12"/>
              <w:szCs w:val="12"/>
            </w:rPr>
            <w:t>his material is the confidential and prop</w:t>
          </w:r>
          <w:r w:rsidR="004A3490">
            <w:rPr>
              <w:rFonts w:ascii="Arial" w:hAnsi="Arial"/>
              <w:sz w:val="12"/>
              <w:szCs w:val="12"/>
            </w:rPr>
            <w:t>rietary information of Cree Lighting.</w:t>
          </w:r>
          <w:r w:rsidRPr="00224EC3">
            <w:rPr>
              <w:rFonts w:ascii="Arial" w:hAnsi="Arial"/>
              <w:sz w:val="12"/>
              <w:szCs w:val="12"/>
            </w:rPr>
            <w:t xml:space="preserve"> It may not be used by any individual or entity except for company employees for company business.  This material may not be disclosed or reproduced without the prior written consent of the company.</w:t>
          </w:r>
        </w:p>
        <w:p w14:paraId="0192145E" w14:textId="4CA918A1" w:rsidR="0059745C" w:rsidRPr="00224EC3" w:rsidRDefault="004A3490" w:rsidP="004A3490">
          <w:pPr>
            <w:spacing w:after="0" w:line="240" w:lineRule="auto"/>
            <w:jc w:val="center"/>
            <w:rPr>
              <w:sz w:val="12"/>
              <w:szCs w:val="12"/>
            </w:rPr>
          </w:pPr>
          <w:r>
            <w:rPr>
              <w:rFonts w:ascii="Arial" w:hAnsi="Arial"/>
              <w:sz w:val="12"/>
              <w:szCs w:val="12"/>
            </w:rPr>
            <w:t>IDEAL Industries Lighting, LLC</w:t>
          </w:r>
          <w:r w:rsidR="0059745C" w:rsidRPr="00224EC3">
            <w:rPr>
              <w:rFonts w:ascii="Arial" w:hAnsi="Arial"/>
              <w:sz w:val="12"/>
              <w:szCs w:val="12"/>
            </w:rPr>
            <w:t>.  ALL RIGHTS RESERVED</w:t>
          </w:r>
        </w:p>
      </w:tc>
      <w:tc>
        <w:tcPr>
          <w:tcW w:w="2898" w:type="dxa"/>
        </w:tcPr>
        <w:p w14:paraId="5C23FABE" w14:textId="0823F268" w:rsidR="0059745C" w:rsidRDefault="0059745C" w:rsidP="008747D8">
          <w:pPr>
            <w:spacing w:after="0"/>
            <w:rPr>
              <w:rFonts w:ascii="Times New Roman" w:hAnsi="Times New Roman"/>
              <w:sz w:val="16"/>
              <w:szCs w:val="16"/>
            </w:rPr>
          </w:pPr>
          <w:r w:rsidRPr="00B73FC9">
            <w:rPr>
              <w:rFonts w:ascii="Times New Roman" w:hAnsi="Times New Roman"/>
              <w:b/>
              <w:sz w:val="16"/>
              <w:szCs w:val="16"/>
            </w:rPr>
            <w:t>Title:</w:t>
          </w:r>
          <w:r w:rsidR="001843F7">
            <w:rPr>
              <w:rFonts w:ascii="Times New Roman" w:hAnsi="Times New Roman"/>
              <w:sz w:val="16"/>
              <w:szCs w:val="16"/>
            </w:rPr>
            <w:t xml:space="preserve"> </w:t>
          </w:r>
          <w:r>
            <w:rPr>
              <w:rFonts w:ascii="Times New Roman" w:hAnsi="Times New Roman"/>
              <w:sz w:val="16"/>
              <w:szCs w:val="16"/>
            </w:rPr>
            <w:t>Part Submission Warrant Form</w:t>
          </w:r>
        </w:p>
        <w:p w14:paraId="09422E85" w14:textId="34A2F91E" w:rsidR="0059745C" w:rsidRPr="00D33BE8" w:rsidRDefault="0059745C" w:rsidP="008747D8">
          <w:pPr>
            <w:spacing w:after="0"/>
            <w:rPr>
              <w:rFonts w:ascii="Times New Roman" w:hAnsi="Times New Roman"/>
              <w:sz w:val="16"/>
              <w:szCs w:val="16"/>
            </w:rPr>
          </w:pPr>
          <w:r>
            <w:rPr>
              <w:rFonts w:ascii="Times New Roman" w:hAnsi="Times New Roman"/>
              <w:b/>
              <w:sz w:val="16"/>
              <w:szCs w:val="16"/>
            </w:rPr>
            <w:t xml:space="preserve">Form </w:t>
          </w:r>
          <w:r w:rsidRPr="00B73FC9">
            <w:rPr>
              <w:rFonts w:ascii="Times New Roman" w:hAnsi="Times New Roman"/>
              <w:b/>
              <w:sz w:val="16"/>
              <w:szCs w:val="16"/>
            </w:rPr>
            <w:t xml:space="preserve">Number: </w:t>
          </w:r>
          <w:r>
            <w:rPr>
              <w:rFonts w:ascii="Times New Roman" w:hAnsi="Times New Roman"/>
              <w:sz w:val="16"/>
              <w:szCs w:val="16"/>
            </w:rPr>
            <w:t xml:space="preserve"> QLP6.8E       </w:t>
          </w:r>
          <w:r w:rsidRPr="00B73FC9">
            <w:rPr>
              <w:rFonts w:ascii="Times New Roman" w:hAnsi="Times New Roman"/>
              <w:b/>
              <w:sz w:val="16"/>
              <w:szCs w:val="16"/>
            </w:rPr>
            <w:t>Rev:</w:t>
          </w:r>
          <w:r w:rsidR="00267FB7">
            <w:rPr>
              <w:rFonts w:ascii="Times New Roman" w:hAnsi="Times New Roman"/>
              <w:sz w:val="16"/>
              <w:szCs w:val="16"/>
            </w:rPr>
            <w:t xml:space="preserve">  </w:t>
          </w:r>
          <w:r w:rsidR="00F222B3">
            <w:rPr>
              <w:rFonts w:ascii="Times New Roman" w:hAnsi="Times New Roman"/>
              <w:sz w:val="16"/>
              <w:szCs w:val="16"/>
            </w:rPr>
            <w:t>7</w:t>
          </w:r>
        </w:p>
        <w:p w14:paraId="4105D659" w14:textId="7124837A" w:rsidR="0059745C" w:rsidRPr="00C97854" w:rsidRDefault="0059745C" w:rsidP="008747D8">
          <w:pPr>
            <w:pStyle w:val="Footer"/>
            <w:rPr>
              <w:rFonts w:ascii="Times New Roman" w:hAnsi="Times New Roman"/>
              <w:sz w:val="16"/>
              <w:szCs w:val="16"/>
            </w:rPr>
          </w:pPr>
          <w:r w:rsidRPr="00B73FC9">
            <w:rPr>
              <w:rFonts w:ascii="Times New Roman" w:hAnsi="Times New Roman"/>
              <w:b/>
              <w:sz w:val="16"/>
              <w:szCs w:val="16"/>
            </w:rPr>
            <w:t>Date:</w:t>
          </w:r>
          <w:r w:rsidR="001843F7">
            <w:rPr>
              <w:rFonts w:ascii="Times New Roman" w:hAnsi="Times New Roman"/>
              <w:b/>
              <w:sz w:val="16"/>
              <w:szCs w:val="16"/>
            </w:rPr>
            <w:t xml:space="preserve"> </w:t>
          </w:r>
          <w:r w:rsidR="009746FC">
            <w:rPr>
              <w:rFonts w:ascii="Times New Roman" w:hAnsi="Times New Roman"/>
              <w:sz w:val="16"/>
              <w:szCs w:val="16"/>
            </w:rPr>
            <w:t>09/30</w:t>
          </w:r>
          <w:r w:rsidR="001843F7">
            <w:rPr>
              <w:rFonts w:ascii="Times New Roman" w:hAnsi="Times New Roman"/>
              <w:sz w:val="16"/>
              <w:szCs w:val="16"/>
            </w:rPr>
            <w:t xml:space="preserve">/2019              </w:t>
          </w:r>
          <w:r w:rsidR="004A3490">
            <w:rPr>
              <w:rFonts w:ascii="Times New Roman" w:hAnsi="Times New Roman"/>
              <w:sz w:val="16"/>
              <w:szCs w:val="16"/>
            </w:rPr>
            <w:t xml:space="preserve">    </w:t>
          </w:r>
          <w:r w:rsidRPr="00B73FC9">
            <w:rPr>
              <w:rFonts w:ascii="Times New Roman" w:hAnsi="Times New Roman"/>
              <w:b/>
              <w:sz w:val="16"/>
              <w:szCs w:val="16"/>
            </w:rPr>
            <w:t>Page:</w:t>
          </w:r>
          <w:r w:rsidRPr="00D33BE8">
            <w:rPr>
              <w:rFonts w:ascii="Times New Roman" w:hAnsi="Times New Roman"/>
              <w:sz w:val="16"/>
              <w:szCs w:val="16"/>
            </w:rPr>
            <w:t xml:space="preserve"> </w:t>
          </w:r>
          <w:r w:rsidRPr="00D33BE8">
            <w:rPr>
              <w:rStyle w:val="PageNumber"/>
              <w:rFonts w:ascii="Times New Roman" w:hAnsi="Times New Roman"/>
              <w:sz w:val="16"/>
              <w:szCs w:val="16"/>
            </w:rPr>
            <w:fldChar w:fldCharType="begin"/>
          </w:r>
          <w:r w:rsidRPr="00D33BE8">
            <w:rPr>
              <w:rStyle w:val="PageNumber"/>
              <w:rFonts w:ascii="Times New Roman" w:hAnsi="Times New Roman"/>
              <w:sz w:val="16"/>
              <w:szCs w:val="16"/>
            </w:rPr>
            <w:instrText xml:space="preserve"> PAGE </w:instrText>
          </w:r>
          <w:r w:rsidRPr="00D33BE8">
            <w:rPr>
              <w:rStyle w:val="PageNumber"/>
              <w:rFonts w:ascii="Times New Roman" w:hAnsi="Times New Roman"/>
              <w:sz w:val="16"/>
              <w:szCs w:val="16"/>
            </w:rPr>
            <w:fldChar w:fldCharType="separate"/>
          </w:r>
          <w:r w:rsidR="006B79F6">
            <w:rPr>
              <w:rStyle w:val="PageNumber"/>
              <w:rFonts w:ascii="Times New Roman" w:hAnsi="Times New Roman"/>
              <w:noProof/>
              <w:sz w:val="16"/>
              <w:szCs w:val="16"/>
            </w:rPr>
            <w:t>1</w:t>
          </w:r>
          <w:r w:rsidRPr="00D33BE8">
            <w:rPr>
              <w:rStyle w:val="PageNumber"/>
              <w:rFonts w:ascii="Times New Roman" w:hAnsi="Times New Roman"/>
              <w:sz w:val="16"/>
              <w:szCs w:val="16"/>
            </w:rPr>
            <w:fldChar w:fldCharType="end"/>
          </w:r>
          <w:r w:rsidRPr="00D33BE8">
            <w:rPr>
              <w:rFonts w:ascii="Times New Roman" w:hAnsi="Times New Roman"/>
              <w:sz w:val="16"/>
              <w:szCs w:val="16"/>
            </w:rPr>
            <w:t xml:space="preserve"> of </w:t>
          </w:r>
          <w:r>
            <w:rPr>
              <w:rStyle w:val="PageNumber"/>
              <w:rFonts w:ascii="Times New Roman" w:hAnsi="Times New Roman"/>
              <w:sz w:val="16"/>
              <w:szCs w:val="16"/>
            </w:rPr>
            <w:t>1</w:t>
          </w:r>
        </w:p>
      </w:tc>
    </w:tr>
  </w:tbl>
  <w:p w14:paraId="5ED68DCF" w14:textId="77777777" w:rsidR="0059745C" w:rsidRPr="00D05714" w:rsidRDefault="0059745C" w:rsidP="00D0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9D96" w14:textId="77777777" w:rsidR="00F77539" w:rsidRDefault="00F77539" w:rsidP="00636598">
      <w:pPr>
        <w:spacing w:after="0" w:line="240" w:lineRule="auto"/>
      </w:pPr>
      <w:r>
        <w:separator/>
      </w:r>
    </w:p>
  </w:footnote>
  <w:footnote w:type="continuationSeparator" w:id="0">
    <w:p w14:paraId="34CCA457" w14:textId="77777777" w:rsidR="00F77539" w:rsidRDefault="00F77539" w:rsidP="0063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8DB9" w14:textId="4A87CFE4" w:rsidR="0059745C" w:rsidRPr="00E242D9" w:rsidRDefault="001843F7" w:rsidP="001843F7">
    <w:pPr>
      <w:spacing w:after="0"/>
      <w:ind w:left="720" w:hanging="720"/>
      <w:rPr>
        <w:rFonts w:ascii="Times New Roman" w:hAnsi="Times New Roman" w:cs="Times New Roman"/>
        <w:b/>
        <w:sz w:val="40"/>
        <w:szCs w:val="24"/>
      </w:rPr>
    </w:pPr>
    <w:r>
      <w:rPr>
        <w:rFonts w:ascii="Times New Roman" w:hAnsi="Times New Roman" w:cs="Times New Roman"/>
        <w:b/>
        <w:noProof/>
        <w:sz w:val="44"/>
        <w:szCs w:val="24"/>
      </w:rPr>
      <w:drawing>
        <wp:anchor distT="0" distB="0" distL="114300" distR="114300" simplePos="0" relativeHeight="251662336" behindDoc="0" locked="0" layoutInCell="1" allowOverlap="1" wp14:anchorId="7FEA23C3" wp14:editId="0CD2BBA2">
          <wp:simplePos x="0" y="0"/>
          <wp:positionH relativeFrom="column">
            <wp:posOffset>1304925</wp:posOffset>
          </wp:positionH>
          <wp:positionV relativeFrom="paragraph">
            <wp:posOffset>-352425</wp:posOffset>
          </wp:positionV>
          <wp:extent cx="4502381" cy="42547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rolled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4502381" cy="425472"/>
                  </a:xfrm>
                  <a:prstGeom prst="rect">
                    <a:avLst/>
                  </a:prstGeom>
                </pic:spPr>
              </pic:pic>
            </a:graphicData>
          </a:graphic>
        </wp:anchor>
      </w:drawing>
    </w:r>
    <w:r w:rsidR="009746FC">
      <w:rPr>
        <w:rFonts w:ascii="Times New Roman" w:hAnsi="Times New Roman" w:cs="Times New Roman"/>
        <w:b/>
        <w:noProof/>
        <w:sz w:val="40"/>
        <w:szCs w:val="24"/>
      </w:rPr>
      <w:drawing>
        <wp:inline distT="0" distB="0" distL="0" distR="0" wp14:anchorId="573F4694" wp14:editId="547B1B9C">
          <wp:extent cx="1940726"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Cree Lighting Logo.png"/>
                  <pic:cNvPicPr/>
                </pic:nvPicPr>
                <pic:blipFill>
                  <a:blip r:embed="rId2">
                    <a:extLst>
                      <a:ext uri="{28A0092B-C50C-407E-A947-70E740481C1C}">
                        <a14:useLocalDpi xmlns:a14="http://schemas.microsoft.com/office/drawing/2010/main" val="0"/>
                      </a:ext>
                    </a:extLst>
                  </a:blip>
                  <a:stretch>
                    <a:fillRect/>
                  </a:stretch>
                </pic:blipFill>
                <pic:spPr>
                  <a:xfrm>
                    <a:off x="0" y="0"/>
                    <a:ext cx="1940726" cy="640080"/>
                  </a:xfrm>
                  <a:prstGeom prst="rect">
                    <a:avLst/>
                  </a:prstGeom>
                </pic:spPr>
              </pic:pic>
            </a:graphicData>
          </a:graphic>
        </wp:inline>
      </w:drawing>
    </w:r>
    <w:r>
      <w:rPr>
        <w:rFonts w:ascii="Times New Roman" w:hAnsi="Times New Roman" w:cs="Times New Roman"/>
        <w:b/>
        <w:sz w:val="40"/>
        <w:szCs w:val="24"/>
      </w:rPr>
      <w:tab/>
    </w:r>
    <w:r>
      <w:rPr>
        <w:rFonts w:ascii="Times New Roman" w:hAnsi="Times New Roman" w:cs="Times New Roman"/>
        <w:b/>
        <w:sz w:val="40"/>
        <w:szCs w:val="24"/>
      </w:rPr>
      <w:tab/>
    </w:r>
    <w:r>
      <w:rPr>
        <w:rFonts w:ascii="Times New Roman" w:hAnsi="Times New Roman" w:cs="Times New Roman"/>
        <w:b/>
        <w:sz w:val="40"/>
        <w:szCs w:val="24"/>
      </w:rPr>
      <w:tab/>
    </w:r>
    <w:r w:rsidR="0059745C">
      <w:rPr>
        <w:rFonts w:ascii="Times New Roman" w:hAnsi="Times New Roman" w:cs="Times New Roman"/>
        <w:b/>
        <w:sz w:val="40"/>
        <w:szCs w:val="24"/>
      </w:rPr>
      <w:t>Part Submission Warrant</w:t>
    </w:r>
    <w:r w:rsidR="0059745C" w:rsidRPr="00E242D9">
      <w:rPr>
        <w:rFonts w:ascii="Times New Roman" w:hAnsi="Times New Roman" w:cs="Times New Roman"/>
        <w:b/>
        <w:sz w:val="40"/>
        <w:szCs w:val="24"/>
      </w:rPr>
      <w:t xml:space="preserve"> </w:t>
    </w:r>
    <w:r>
      <w:rPr>
        <w:rFonts w:ascii="Times New Roman" w:hAnsi="Times New Roman" w:cs="Times New Roman"/>
        <w:b/>
        <w:sz w:val="40"/>
        <w:szCs w:val="24"/>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378"/>
    <w:multiLevelType w:val="hybridMultilevel"/>
    <w:tmpl w:val="19067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6B5E"/>
    <w:multiLevelType w:val="hybridMultilevel"/>
    <w:tmpl w:val="7F901C52"/>
    <w:lvl w:ilvl="0" w:tplc="0409000F">
      <w:start w:val="1"/>
      <w:numFmt w:val="decimal"/>
      <w:lvlText w:val="%1."/>
      <w:lvlJc w:val="left"/>
      <w:pPr>
        <w:ind w:left="264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15:restartNumberingAfterBreak="0">
    <w:nsid w:val="46C66260"/>
    <w:multiLevelType w:val="hybridMultilevel"/>
    <w:tmpl w:val="85D6C3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F7C08D0"/>
    <w:multiLevelType w:val="hybridMultilevel"/>
    <w:tmpl w:val="D134564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8482E"/>
    <w:multiLevelType w:val="hybridMultilevel"/>
    <w:tmpl w:val="92A64EC8"/>
    <w:lvl w:ilvl="0" w:tplc="34446A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62DC51C1"/>
    <w:multiLevelType w:val="hybridMultilevel"/>
    <w:tmpl w:val="37A2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06E08"/>
    <w:multiLevelType w:val="hybridMultilevel"/>
    <w:tmpl w:val="EFA06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367C6D"/>
    <w:multiLevelType w:val="hybridMultilevel"/>
    <w:tmpl w:val="798E9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684F3E"/>
    <w:multiLevelType w:val="hybridMultilevel"/>
    <w:tmpl w:val="85D6C3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6"/>
  </w:num>
  <w:num w:numId="6">
    <w:abstractNumId w:val="7"/>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3"/>
    <w:rsid w:val="00000B00"/>
    <w:rsid w:val="000021E8"/>
    <w:rsid w:val="00016DB5"/>
    <w:rsid w:val="0002074D"/>
    <w:rsid w:val="00026A0D"/>
    <w:rsid w:val="00055B7D"/>
    <w:rsid w:val="00057463"/>
    <w:rsid w:val="0007716A"/>
    <w:rsid w:val="000974ED"/>
    <w:rsid w:val="000A77D2"/>
    <w:rsid w:val="000B0146"/>
    <w:rsid w:val="000B1CA6"/>
    <w:rsid w:val="000B74E4"/>
    <w:rsid w:val="000C0DD7"/>
    <w:rsid w:val="000D3411"/>
    <w:rsid w:val="000F0FA0"/>
    <w:rsid w:val="00103156"/>
    <w:rsid w:val="001314D3"/>
    <w:rsid w:val="0013295B"/>
    <w:rsid w:val="001333DE"/>
    <w:rsid w:val="00160083"/>
    <w:rsid w:val="001843F7"/>
    <w:rsid w:val="0018658D"/>
    <w:rsid w:val="001A3747"/>
    <w:rsid w:val="001B5546"/>
    <w:rsid w:val="001B7848"/>
    <w:rsid w:val="001D1C63"/>
    <w:rsid w:val="001F5808"/>
    <w:rsid w:val="0020048F"/>
    <w:rsid w:val="002039EF"/>
    <w:rsid w:val="00214747"/>
    <w:rsid w:val="00223E49"/>
    <w:rsid w:val="00237853"/>
    <w:rsid w:val="00240A3B"/>
    <w:rsid w:val="00242440"/>
    <w:rsid w:val="00245583"/>
    <w:rsid w:val="002472DC"/>
    <w:rsid w:val="00265B3F"/>
    <w:rsid w:val="00267FB7"/>
    <w:rsid w:val="00275288"/>
    <w:rsid w:val="00290E88"/>
    <w:rsid w:val="002B570D"/>
    <w:rsid w:val="00305B3C"/>
    <w:rsid w:val="00307ACD"/>
    <w:rsid w:val="003174B7"/>
    <w:rsid w:val="003227BC"/>
    <w:rsid w:val="00325487"/>
    <w:rsid w:val="00334451"/>
    <w:rsid w:val="00334921"/>
    <w:rsid w:val="003355B5"/>
    <w:rsid w:val="003628FE"/>
    <w:rsid w:val="00364EA4"/>
    <w:rsid w:val="00367C5C"/>
    <w:rsid w:val="00380CC9"/>
    <w:rsid w:val="00383758"/>
    <w:rsid w:val="003A753D"/>
    <w:rsid w:val="003B2235"/>
    <w:rsid w:val="003B4DD4"/>
    <w:rsid w:val="003B56D9"/>
    <w:rsid w:val="003B685A"/>
    <w:rsid w:val="003B6DA0"/>
    <w:rsid w:val="003D38E0"/>
    <w:rsid w:val="003E3C02"/>
    <w:rsid w:val="003F1068"/>
    <w:rsid w:val="0040258C"/>
    <w:rsid w:val="00403BE6"/>
    <w:rsid w:val="004149B2"/>
    <w:rsid w:val="0043047C"/>
    <w:rsid w:val="004504B0"/>
    <w:rsid w:val="004540CC"/>
    <w:rsid w:val="004751CB"/>
    <w:rsid w:val="00492D1E"/>
    <w:rsid w:val="004A3490"/>
    <w:rsid w:val="004B4394"/>
    <w:rsid w:val="004B4B28"/>
    <w:rsid w:val="004C01D0"/>
    <w:rsid w:val="004E1169"/>
    <w:rsid w:val="004F4DAF"/>
    <w:rsid w:val="00511AEC"/>
    <w:rsid w:val="00525BCB"/>
    <w:rsid w:val="0056605A"/>
    <w:rsid w:val="00577331"/>
    <w:rsid w:val="00583B3E"/>
    <w:rsid w:val="0059745C"/>
    <w:rsid w:val="005A7A75"/>
    <w:rsid w:val="005B0F53"/>
    <w:rsid w:val="005E203C"/>
    <w:rsid w:val="005E7C6D"/>
    <w:rsid w:val="006072F3"/>
    <w:rsid w:val="00636598"/>
    <w:rsid w:val="00652DA9"/>
    <w:rsid w:val="00656054"/>
    <w:rsid w:val="0068234A"/>
    <w:rsid w:val="006905FB"/>
    <w:rsid w:val="006B79F6"/>
    <w:rsid w:val="006D53FE"/>
    <w:rsid w:val="007010F6"/>
    <w:rsid w:val="00705483"/>
    <w:rsid w:val="007077B0"/>
    <w:rsid w:val="007459AA"/>
    <w:rsid w:val="0074776A"/>
    <w:rsid w:val="00751DAC"/>
    <w:rsid w:val="00781F35"/>
    <w:rsid w:val="00793542"/>
    <w:rsid w:val="007A41AA"/>
    <w:rsid w:val="007A64A6"/>
    <w:rsid w:val="007B0001"/>
    <w:rsid w:val="007B1F3A"/>
    <w:rsid w:val="007C041C"/>
    <w:rsid w:val="007D15D4"/>
    <w:rsid w:val="00802C96"/>
    <w:rsid w:val="00804EB0"/>
    <w:rsid w:val="00805D72"/>
    <w:rsid w:val="008169BB"/>
    <w:rsid w:val="00822169"/>
    <w:rsid w:val="008747D8"/>
    <w:rsid w:val="0089142D"/>
    <w:rsid w:val="008975BD"/>
    <w:rsid w:val="008A1B24"/>
    <w:rsid w:val="008A6BCB"/>
    <w:rsid w:val="008D5416"/>
    <w:rsid w:val="008D7300"/>
    <w:rsid w:val="00901E19"/>
    <w:rsid w:val="00945173"/>
    <w:rsid w:val="00970C90"/>
    <w:rsid w:val="00972DBE"/>
    <w:rsid w:val="0097377D"/>
    <w:rsid w:val="009746FC"/>
    <w:rsid w:val="00983FF4"/>
    <w:rsid w:val="009A06DF"/>
    <w:rsid w:val="009B085D"/>
    <w:rsid w:val="009C072B"/>
    <w:rsid w:val="009C5FC6"/>
    <w:rsid w:val="009E7423"/>
    <w:rsid w:val="009F2952"/>
    <w:rsid w:val="00A12314"/>
    <w:rsid w:val="00A15770"/>
    <w:rsid w:val="00A171EF"/>
    <w:rsid w:val="00A33133"/>
    <w:rsid w:val="00A40FF9"/>
    <w:rsid w:val="00A43A19"/>
    <w:rsid w:val="00A474A6"/>
    <w:rsid w:val="00A5754B"/>
    <w:rsid w:val="00A57BF6"/>
    <w:rsid w:val="00AA1909"/>
    <w:rsid w:val="00AB3D7C"/>
    <w:rsid w:val="00AB793E"/>
    <w:rsid w:val="00AE5251"/>
    <w:rsid w:val="00AF2CDF"/>
    <w:rsid w:val="00AF3AB8"/>
    <w:rsid w:val="00AF5A76"/>
    <w:rsid w:val="00B05F58"/>
    <w:rsid w:val="00B13BA4"/>
    <w:rsid w:val="00B169CA"/>
    <w:rsid w:val="00B73FC9"/>
    <w:rsid w:val="00B90EED"/>
    <w:rsid w:val="00B95921"/>
    <w:rsid w:val="00BA307C"/>
    <w:rsid w:val="00BB396E"/>
    <w:rsid w:val="00BE07E6"/>
    <w:rsid w:val="00BE2B9D"/>
    <w:rsid w:val="00BE4BD9"/>
    <w:rsid w:val="00C35A1D"/>
    <w:rsid w:val="00C37CC0"/>
    <w:rsid w:val="00C51C3A"/>
    <w:rsid w:val="00C5673B"/>
    <w:rsid w:val="00C97854"/>
    <w:rsid w:val="00C979DB"/>
    <w:rsid w:val="00CA13C5"/>
    <w:rsid w:val="00CB116B"/>
    <w:rsid w:val="00CD1330"/>
    <w:rsid w:val="00CE5C73"/>
    <w:rsid w:val="00D05714"/>
    <w:rsid w:val="00D12D1E"/>
    <w:rsid w:val="00D32879"/>
    <w:rsid w:val="00D57848"/>
    <w:rsid w:val="00DB540C"/>
    <w:rsid w:val="00DC1B35"/>
    <w:rsid w:val="00DC629A"/>
    <w:rsid w:val="00DE2700"/>
    <w:rsid w:val="00DE3029"/>
    <w:rsid w:val="00DF7893"/>
    <w:rsid w:val="00E12105"/>
    <w:rsid w:val="00E12965"/>
    <w:rsid w:val="00E21757"/>
    <w:rsid w:val="00E219D1"/>
    <w:rsid w:val="00E23065"/>
    <w:rsid w:val="00E242D9"/>
    <w:rsid w:val="00E30FC2"/>
    <w:rsid w:val="00E36AE9"/>
    <w:rsid w:val="00E42748"/>
    <w:rsid w:val="00E4433E"/>
    <w:rsid w:val="00E50C40"/>
    <w:rsid w:val="00E52311"/>
    <w:rsid w:val="00E6010C"/>
    <w:rsid w:val="00E61A33"/>
    <w:rsid w:val="00E800DA"/>
    <w:rsid w:val="00EA1574"/>
    <w:rsid w:val="00EA2783"/>
    <w:rsid w:val="00EA2BBA"/>
    <w:rsid w:val="00EB548F"/>
    <w:rsid w:val="00EB75D0"/>
    <w:rsid w:val="00EC3D60"/>
    <w:rsid w:val="00ED31DE"/>
    <w:rsid w:val="00F05D13"/>
    <w:rsid w:val="00F20308"/>
    <w:rsid w:val="00F222B3"/>
    <w:rsid w:val="00F338EA"/>
    <w:rsid w:val="00F354D4"/>
    <w:rsid w:val="00F62B29"/>
    <w:rsid w:val="00F64A2A"/>
    <w:rsid w:val="00F70886"/>
    <w:rsid w:val="00F75048"/>
    <w:rsid w:val="00F7740A"/>
    <w:rsid w:val="00F77539"/>
    <w:rsid w:val="00FA4D5F"/>
    <w:rsid w:val="00FA704A"/>
    <w:rsid w:val="00FC6B57"/>
    <w:rsid w:val="00FD682D"/>
    <w:rsid w:val="00FF0382"/>
    <w:rsid w:val="00FF3658"/>
    <w:rsid w:val="00FF5444"/>
    <w:rsid w:val="00FF6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5F0D0"/>
  <w15:docId w15:val="{4C1B0CE1-DB42-458D-8E11-78817C34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F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5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0"/>
    <w:rPr>
      <w:rFonts w:ascii="Tahoma" w:hAnsi="Tahoma" w:cs="Tahoma"/>
      <w:sz w:val="16"/>
      <w:szCs w:val="16"/>
    </w:rPr>
  </w:style>
  <w:style w:type="paragraph" w:styleId="Header">
    <w:name w:val="header"/>
    <w:basedOn w:val="Normal"/>
    <w:link w:val="HeaderChar"/>
    <w:uiPriority w:val="99"/>
    <w:unhideWhenUsed/>
    <w:rsid w:val="0063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98"/>
  </w:style>
  <w:style w:type="paragraph" w:styleId="Footer">
    <w:name w:val="footer"/>
    <w:basedOn w:val="Normal"/>
    <w:link w:val="FooterChar"/>
    <w:unhideWhenUsed/>
    <w:rsid w:val="00636598"/>
    <w:pPr>
      <w:tabs>
        <w:tab w:val="center" w:pos="4680"/>
        <w:tab w:val="right" w:pos="9360"/>
      </w:tabs>
      <w:spacing w:after="0" w:line="240" w:lineRule="auto"/>
    </w:pPr>
  </w:style>
  <w:style w:type="character" w:customStyle="1" w:styleId="FooterChar">
    <w:name w:val="Footer Char"/>
    <w:basedOn w:val="DefaultParagraphFont"/>
    <w:link w:val="Footer"/>
    <w:rsid w:val="00636598"/>
  </w:style>
  <w:style w:type="character" w:styleId="PageNumber">
    <w:name w:val="page number"/>
    <w:basedOn w:val="DefaultParagraphFont"/>
    <w:uiPriority w:val="99"/>
    <w:semiHidden/>
    <w:rsid w:val="00B73FC9"/>
  </w:style>
  <w:style w:type="table" w:styleId="TableGrid">
    <w:name w:val="Table Grid"/>
    <w:basedOn w:val="TableNormal"/>
    <w:uiPriority w:val="59"/>
    <w:rsid w:val="0065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390C117830E4BAC5FE55CEE9116EB" ma:contentTypeVersion="13" ma:contentTypeDescription="Create a new document." ma:contentTypeScope="" ma:versionID="d23c7b98ba9859cfcf02ab449367a09e">
  <xsd:schema xmlns:xsd="http://www.w3.org/2001/XMLSchema" xmlns:xs="http://www.w3.org/2001/XMLSchema" xmlns:p="http://schemas.microsoft.com/office/2006/metadata/properties" xmlns:ns3="0eac11f5-c322-4afa-b748-6e9af8124aca" xmlns:ns4="b7b41aec-3682-4799-a6b4-c736da5c1af2" targetNamespace="http://schemas.microsoft.com/office/2006/metadata/properties" ma:root="true" ma:fieldsID="04a1a1e5b5373267faf40d80faa47f2e" ns3:_="" ns4:_="">
    <xsd:import namespace="0eac11f5-c322-4afa-b748-6e9af8124aca"/>
    <xsd:import namespace="b7b41aec-3682-4799-a6b4-c736da5c1a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11f5-c322-4afa-b748-6e9af8124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41aec-3682-4799-a6b4-c736da5c1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7B768-9A56-4EB9-A8CD-AD2B7272D3B0}">
  <ds:schemaRefs>
    <ds:schemaRef ds:uri="http://schemas.microsoft.com/sharepoint/v3/contenttype/forms"/>
  </ds:schemaRefs>
</ds:datastoreItem>
</file>

<file path=customXml/itemProps2.xml><?xml version="1.0" encoding="utf-8"?>
<ds:datastoreItem xmlns:ds="http://schemas.openxmlformats.org/officeDocument/2006/customXml" ds:itemID="{E19979D6-ABCD-4C30-AD6D-F260F20FEEC4}">
  <ds:schemaRefs>
    <ds:schemaRef ds:uri="http://schemas.microsoft.com/office/2006/documentManagement/types"/>
    <ds:schemaRef ds:uri="http://purl.org/dc/elements/1.1/"/>
    <ds:schemaRef ds:uri="http://www.w3.org/XML/1998/namespace"/>
    <ds:schemaRef ds:uri="b7b41aec-3682-4799-a6b4-c736da5c1af2"/>
    <ds:schemaRef ds:uri="http://purl.org/dc/terms/"/>
    <ds:schemaRef ds:uri="http://schemas.microsoft.com/office/infopath/2007/PartnerControls"/>
    <ds:schemaRef ds:uri="http://schemas.microsoft.com/office/2006/metadata/properties"/>
    <ds:schemaRef ds:uri="http://schemas.openxmlformats.org/package/2006/metadata/core-properties"/>
    <ds:schemaRef ds:uri="0eac11f5-c322-4afa-b748-6e9af8124aca"/>
    <ds:schemaRef ds:uri="http://purl.org/dc/dcmitype/"/>
  </ds:schemaRefs>
</ds:datastoreItem>
</file>

<file path=customXml/itemProps3.xml><?xml version="1.0" encoding="utf-8"?>
<ds:datastoreItem xmlns:ds="http://schemas.openxmlformats.org/officeDocument/2006/customXml" ds:itemID="{6C41FAE8-6462-4733-BF53-84579FC0D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c11f5-c322-4afa-b748-6e9af8124aca"/>
    <ds:schemaRef ds:uri="b7b41aec-3682-4799-a6b4-c736da5c1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45830-6AB2-40AD-A628-08CF919E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Part Submission Warrant</vt:lpstr>
    </vt:vector>
  </TitlesOfParts>
  <Company>OU=ENDUSER,OU=WORKSTATIONS,OU=RACINE,OU=US,DC=CREE,D</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Submission Warrant</dc:title>
  <dc:subject/>
  <dc:creator>Richard Lofgren</dc:creator>
  <cp:keywords/>
  <dc:description/>
  <cp:lastModifiedBy>Rachel Torkilsen</cp:lastModifiedBy>
  <cp:revision>2</cp:revision>
  <cp:lastPrinted>2018-01-03T20:54:00Z</cp:lastPrinted>
  <dcterms:created xsi:type="dcterms:W3CDTF">2019-10-07T20:41:00Z</dcterms:created>
  <dcterms:modified xsi:type="dcterms:W3CDTF">2019-10-07T20:41:00Z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0x010100385390C117830E4BAC5FE55CEE9116EB</vt:lpwstr>
  </property>
  <property fmtid="{D5CDD505-2E9C-101B-9397-08002B2CF9AE}" pid="4" name="List Locations for distribution">
    <vt:lpwstr>None</vt:lpwstr>
  </property>
  <property fmtid="{D5CDD505-2E9C-101B-9397-08002B2CF9AE}" pid="5" name="Form - How long is it kept in storage?">
    <vt:lpwstr>Life of part</vt:lpwstr>
  </property>
  <property fmtid="{D5CDD505-2E9C-101B-9397-08002B2CF9AE}" pid="6" name="SVSubmitter">
    <vt:lpwstr>Sion On Ya</vt:lpwstr>
  </property>
</Properties>
</file>